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F0FBC" w14:textId="5C9A5594" w:rsidR="00172A49" w:rsidRDefault="00172A49" w:rsidP="00620F8D">
      <w:pPr>
        <w:spacing w:line="360" w:lineRule="auto"/>
        <w:jc w:val="both"/>
        <w:rPr>
          <w:lang w:val="en-US"/>
        </w:rPr>
      </w:pPr>
      <w:r w:rsidRPr="00172A49">
        <w:rPr>
          <w:lang w:val="en-US"/>
        </w:rPr>
        <w:t>Prof. dr hab. Jacek G</w:t>
      </w:r>
      <w:r>
        <w:rPr>
          <w:lang w:val="en-US"/>
        </w:rPr>
        <w:t>ołaczyński</w:t>
      </w:r>
    </w:p>
    <w:p w14:paraId="27D207A0" w14:textId="022C2F01" w:rsidR="00172A49" w:rsidRDefault="00172A49" w:rsidP="00620F8D">
      <w:pPr>
        <w:spacing w:line="360" w:lineRule="auto"/>
        <w:jc w:val="both"/>
        <w:rPr>
          <w:lang w:val="en-US"/>
        </w:rPr>
      </w:pPr>
      <w:r w:rsidRPr="005D1F74">
        <w:t>Uniwersytet</w:t>
      </w:r>
      <w:r>
        <w:rPr>
          <w:lang w:val="en-US"/>
        </w:rPr>
        <w:t xml:space="preserve"> Wr</w:t>
      </w:r>
      <w:proofErr w:type="spellStart"/>
      <w:r>
        <w:rPr>
          <w:lang w:val="en-US"/>
        </w:rPr>
        <w:t>ocławski</w:t>
      </w:r>
      <w:proofErr w:type="spellEnd"/>
    </w:p>
    <w:p w14:paraId="7413E8F1" w14:textId="2A8E879A" w:rsidR="00172A49" w:rsidRDefault="00172A49" w:rsidP="00620F8D">
      <w:pPr>
        <w:spacing w:line="360" w:lineRule="auto"/>
        <w:jc w:val="both"/>
      </w:pPr>
      <w:r w:rsidRPr="00172A49">
        <w:t>Uwagi do projektu z dnia 17</w:t>
      </w:r>
      <w:r>
        <w:t xml:space="preserve"> maja 2022r. o zmianie ustawy-Prawo o notariacie i niektórych innych ustaw w zakresie notarialnego nakazu zapłaty</w:t>
      </w:r>
    </w:p>
    <w:p w14:paraId="4BC3B03F" w14:textId="2D4D2CB7" w:rsidR="00172A49" w:rsidRDefault="00172A49" w:rsidP="00620F8D">
      <w:pPr>
        <w:spacing w:line="360" w:lineRule="auto"/>
        <w:jc w:val="both"/>
      </w:pPr>
    </w:p>
    <w:p w14:paraId="04B93B6E" w14:textId="77777777" w:rsidR="00172A49" w:rsidRPr="00172A49" w:rsidRDefault="00172A49" w:rsidP="00620F8D">
      <w:pPr>
        <w:spacing w:line="360" w:lineRule="auto"/>
        <w:jc w:val="both"/>
      </w:pPr>
    </w:p>
    <w:p w14:paraId="5A0DB5E3" w14:textId="77777777" w:rsidR="00172A49" w:rsidRDefault="00172A49" w:rsidP="00172A49">
      <w:pPr>
        <w:pStyle w:val="Akapitzlist"/>
        <w:numPr>
          <w:ilvl w:val="0"/>
          <w:numId w:val="3"/>
        </w:numPr>
        <w:spacing w:line="360" w:lineRule="auto"/>
        <w:jc w:val="both"/>
      </w:pPr>
      <w:r>
        <w:t xml:space="preserve">Uwagi </w:t>
      </w:r>
      <w:proofErr w:type="spellStart"/>
      <w:r>
        <w:t>ogólne.</w:t>
      </w:r>
    </w:p>
    <w:p w14:paraId="02C36B8E" w14:textId="7D2499BF" w:rsidR="002E17F9" w:rsidRDefault="002E17F9" w:rsidP="00172A49">
      <w:pPr>
        <w:pStyle w:val="Akapitzlist"/>
        <w:spacing w:line="360" w:lineRule="auto"/>
        <w:jc w:val="both"/>
      </w:pPr>
      <w:proofErr w:type="spellEnd"/>
      <w:r>
        <w:t>Przedstawiony projekt zmian ustawy</w:t>
      </w:r>
      <w:r w:rsidR="005D1F74">
        <w:t xml:space="preserve"> </w:t>
      </w:r>
      <w:r>
        <w:t>-</w:t>
      </w:r>
      <w:r w:rsidR="005D1F74">
        <w:t xml:space="preserve"> </w:t>
      </w:r>
      <w:r>
        <w:t>Prawo o notariacie</w:t>
      </w:r>
      <w:r w:rsidR="005D1F74">
        <w:t xml:space="preserve"> i niektórych innych ustaw </w:t>
      </w:r>
      <w:r>
        <w:t>prz</w:t>
      </w:r>
      <w:r w:rsidR="00172A49">
        <w:t>e</w:t>
      </w:r>
      <w:r>
        <w:t>widuje wprowadzenie notarialnego nakazu zapłaty jako kolejnej czynn</w:t>
      </w:r>
      <w:r w:rsidR="005D1F74">
        <w:t>oś</w:t>
      </w:r>
      <w:r>
        <w:t>ci notarialnej, która może wykonać notariusz. Istotne jest to, że każdy notariusz , któr</w:t>
      </w:r>
      <w:r w:rsidR="005D1F74">
        <w:t>y</w:t>
      </w:r>
      <w:r>
        <w:t xml:space="preserve"> ma co najmniej 3 letni sta</w:t>
      </w:r>
      <w:r w:rsidR="005D1F74">
        <w:t>ż</w:t>
      </w:r>
      <w:r>
        <w:t xml:space="preserve"> pracy</w:t>
      </w:r>
      <w:r w:rsidR="005D1F74">
        <w:t xml:space="preserve"> może uzyskać uprawnienie do wydawania notarialnego nakazu zapłaty</w:t>
      </w:r>
      <w:r>
        <w:t>. Dotyczy to zatem jedynie notariusza, a nie zast</w:t>
      </w:r>
      <w:r w:rsidR="005D1F74">
        <w:t>ęp</w:t>
      </w:r>
      <w:r>
        <w:t xml:space="preserve">cy notariusza. Przepis art. 79 </w:t>
      </w:r>
      <w:r w:rsidR="005D1F74">
        <w:t xml:space="preserve">ustawy - Prawo o notariacie </w:t>
      </w:r>
      <w:r>
        <w:t xml:space="preserve">uzyskuje nowe jednostki redakcyjne, czyli pkt 1d), który dotyczy wniosków o wpis </w:t>
      </w:r>
      <w:r w:rsidR="005D1F74">
        <w:t xml:space="preserve">w </w:t>
      </w:r>
      <w:r>
        <w:t>księdze wieczystej dotyczących ustanowienia i obciążenia odrębnej własności lok</w:t>
      </w:r>
      <w:r w:rsidR="005D1F74">
        <w:t>a</w:t>
      </w:r>
      <w:r>
        <w:t>lu ograniczonym</w:t>
      </w:r>
      <w:r w:rsidR="005D1F74">
        <w:t>i</w:t>
      </w:r>
      <w:r>
        <w:t xml:space="preserve"> prawami rzeczowymi oraz innymi roszczeniami dotyczącymi tego lokalu, jak również rozpoznaje wnioski o wpis w księdze wieczystej </w:t>
      </w:r>
      <w:r w:rsidR="00AE5C13">
        <w:t>związane z ustanowieniem odrębnej własności lokali przyłączenia i odłączenia nieruchomości lub ich części wraz z</w:t>
      </w:r>
      <w:r w:rsidR="005D1F74">
        <w:t xml:space="preserve"> </w:t>
      </w:r>
      <w:r w:rsidR="00AE5C13">
        <w:t>ujawnieniem w księgach wieczystych ograniczonych praw rzeczowych, ograniczeń w rozporządzaniu oraz innych praw i ro</w:t>
      </w:r>
      <w:r w:rsidR="005D1F74">
        <w:t>s</w:t>
      </w:r>
      <w:r w:rsidR="00AE5C13">
        <w:t xml:space="preserve">zczeń; oraz dodano punkt 1e) , </w:t>
      </w:r>
      <w:r w:rsidR="005D1F74">
        <w:t>według którego</w:t>
      </w:r>
      <w:r w:rsidR="00AE5C13">
        <w:t xml:space="preserve"> not</w:t>
      </w:r>
      <w:r w:rsidR="005D1F74">
        <w:t>a</w:t>
      </w:r>
      <w:r w:rsidR="00AE5C13">
        <w:t>riusz po rozpoznaniu wniosku o wpis w księdze wieczystej  powiadamia strony czynności oraz bank, na rzecz którego została wpisana hipoteka o dokonanym wpisie wraz z pouczeniem o przys</w:t>
      </w:r>
      <w:r w:rsidR="005D1F74">
        <w:t>ł</w:t>
      </w:r>
      <w:r w:rsidR="00AE5C13">
        <w:t>uguj</w:t>
      </w:r>
      <w:r w:rsidR="005D1F74">
        <w:t>ą</w:t>
      </w:r>
      <w:r w:rsidR="00AE5C13">
        <w:t xml:space="preserve">cym </w:t>
      </w:r>
      <w:r w:rsidR="005D1F74">
        <w:t>śr</w:t>
      </w:r>
      <w:r w:rsidR="00AE5C13">
        <w:t>odku zask</w:t>
      </w:r>
      <w:r w:rsidR="005D1F74">
        <w:t>a</w:t>
      </w:r>
      <w:r w:rsidR="00AE5C13">
        <w:t>r</w:t>
      </w:r>
      <w:r w:rsidR="005D1F74">
        <w:t>ż</w:t>
      </w:r>
      <w:r w:rsidR="00AE5C13">
        <w:t>enia. Natomiast w zakresie notarialnego nakazu zapłaty, dodano do art. 70 pkt 5a) , w brzemieniu, ze wydaje notarialne nakazy zapłaty. Notariusz uzyskuje upoważnienie do wydawania notarialnych nakazów zapłaty , o ile prowadzi kancelarie przez 3 lata, jeżeli nie wydano przeciwko niemu prawomocnego orzeczenia o nałożeniu kary dyscyplinarnej, i wtedy składa wniosek do Ministra Sprawiedliwo</w:t>
      </w:r>
      <w:r w:rsidR="00240274">
        <w:t>śc</w:t>
      </w:r>
      <w:r w:rsidR="00AE5C13">
        <w:t>i o wydanie zaświadczenia o upoważnieniu do dokonywania wpisów w księdze wieczystej i wydawania notarialnych nakazów zapłaty.</w:t>
      </w:r>
      <w:r w:rsidR="00083870">
        <w:t xml:space="preserve"> Ustawa przewiduje także, </w:t>
      </w:r>
      <w:r w:rsidR="00240274">
        <w:t>ż</w:t>
      </w:r>
      <w:r w:rsidR="00083870">
        <w:t>e Minister Sprawiedli</w:t>
      </w:r>
      <w:r w:rsidR="00240274">
        <w:t>w</w:t>
      </w:r>
      <w:r w:rsidR="00083870">
        <w:t>o</w:t>
      </w:r>
      <w:r w:rsidR="00240274">
        <w:t>ś</w:t>
      </w:r>
      <w:r w:rsidR="00083870">
        <w:t xml:space="preserve">ci wydaje, czyli obowiązkowo, zaświadczenie o upoważnieniu do dokonywania wpisów w księdze wieczystej i wydawania notarialnych nakazów zapłaty, na podstawie wzoru </w:t>
      </w:r>
      <w:r w:rsidR="00083870">
        <w:lastRenderedPageBreak/>
        <w:t xml:space="preserve">określonego w rozporządzeniu wdanym na podstawie par. 3 art. 79 ustawy -Prawo o notariacie. </w:t>
      </w:r>
      <w:r w:rsidR="00240274">
        <w:t xml:space="preserve">Istotne jest zatem to, ze każdy notariusz, który spełnia przesłanki ubiegania się o wydanie zaświadczenia upoważniającego do wydawania notarialnych nakazów zapłaty może zdecydować, czy będzie dokonywał czynności notarialnych także w tym zakresie. </w:t>
      </w:r>
    </w:p>
    <w:p w14:paraId="56610C58" w14:textId="0D93D85C" w:rsidR="00172A49" w:rsidRDefault="00240274" w:rsidP="00172A49">
      <w:pPr>
        <w:pStyle w:val="Akapitzlist"/>
        <w:numPr>
          <w:ilvl w:val="0"/>
          <w:numId w:val="3"/>
        </w:numPr>
        <w:spacing w:line="360" w:lineRule="auto"/>
        <w:jc w:val="both"/>
      </w:pPr>
      <w:r>
        <w:t>Umiejscowienie przepisów o notarialnym nakazie zapłaty</w:t>
      </w:r>
    </w:p>
    <w:p w14:paraId="3EC0C825" w14:textId="18322224" w:rsidR="00083870" w:rsidRDefault="00083870" w:rsidP="00172A49">
      <w:pPr>
        <w:pStyle w:val="Akapitzlist"/>
        <w:spacing w:line="360" w:lineRule="auto"/>
        <w:jc w:val="both"/>
      </w:pPr>
      <w:r>
        <w:t>Projekt ustawy przew</w:t>
      </w:r>
      <w:r w:rsidR="00240274">
        <w:t>i</w:t>
      </w:r>
      <w:r>
        <w:t>d</w:t>
      </w:r>
      <w:r w:rsidR="00240274">
        <w:t>u</w:t>
      </w:r>
      <w:r>
        <w:t>je także dodanie nowego rozdziału 6a „Notar</w:t>
      </w:r>
      <w:r w:rsidR="00240274">
        <w:t>i</w:t>
      </w:r>
      <w:r>
        <w:t>alne nakazy zapłaty”, który zawiera przepisy regulujące podstaw</w:t>
      </w:r>
      <w:r w:rsidR="00240274">
        <w:t>ę</w:t>
      </w:r>
      <w:r>
        <w:t xml:space="preserve"> wydania notarialnego nakazu zapłaty, jego mocy wi</w:t>
      </w:r>
      <w:r w:rsidR="00240274">
        <w:t>ąż</w:t>
      </w:r>
      <w:r>
        <w:t>ącej, warunków, które musz</w:t>
      </w:r>
      <w:r w:rsidR="00240274">
        <w:t>ą</w:t>
      </w:r>
      <w:r>
        <w:t xml:space="preserve"> zostać spełnione, aby nakaz sta</w:t>
      </w:r>
      <w:r w:rsidR="00240274">
        <w:t xml:space="preserve">ł </w:t>
      </w:r>
      <w:r>
        <w:t>się tytułem wykonawczym, warunki jego zask</w:t>
      </w:r>
      <w:r w:rsidR="00240274">
        <w:t>a</w:t>
      </w:r>
      <w:r>
        <w:t>r</w:t>
      </w:r>
      <w:r w:rsidR="00240274">
        <w:t>ż</w:t>
      </w:r>
      <w:r>
        <w:t>enia oraz skutki prawne wniesienia sprzeciwu od tego nakazu zapłaty.</w:t>
      </w:r>
      <w:r w:rsidR="00240274">
        <w:t xml:space="preserve"> Nie jest jasne, dlaczego projektodawca nie zdecydowa</w:t>
      </w:r>
      <w:r w:rsidR="002A05F5">
        <w:t>ł</w:t>
      </w:r>
      <w:r w:rsidR="00240274">
        <w:t xml:space="preserve"> się do umieszczenia przepisów o notarialnym nakazie zap</w:t>
      </w:r>
      <w:r w:rsidR="002A05F5">
        <w:t>ł</w:t>
      </w:r>
      <w:r w:rsidR="00240274">
        <w:t xml:space="preserve">aty w kodeksie postepowania cywilnego, </w:t>
      </w:r>
      <w:r w:rsidR="002A05F5">
        <w:t xml:space="preserve">w dziele V Postępowanie nakazowe i upominawcze, jako kolejna odmiana postepowania upominawczego. Takie umiejscowienie pozwoliłoby rozwiązać szereg problemów, które obecnie występują w projekcie ustawy, wobec braku odesłań do k.p.c. poza pełnomocnictwem i </w:t>
      </w:r>
      <w:proofErr w:type="spellStart"/>
      <w:r w:rsidR="002A05F5">
        <w:t>epu</w:t>
      </w:r>
      <w:proofErr w:type="spellEnd"/>
      <w:r w:rsidR="002A05F5">
        <w:t>.</w:t>
      </w:r>
    </w:p>
    <w:p w14:paraId="0C594DB9" w14:textId="77777777" w:rsidR="00172A49" w:rsidRDefault="00172A49" w:rsidP="00620F8D">
      <w:pPr>
        <w:pStyle w:val="Akapitzlist"/>
        <w:numPr>
          <w:ilvl w:val="0"/>
          <w:numId w:val="3"/>
        </w:numPr>
        <w:spacing w:line="360" w:lineRule="auto"/>
        <w:jc w:val="both"/>
      </w:pPr>
      <w:r>
        <w:t xml:space="preserve">Podstawy wydania notarialnego nakazu zapłaty. </w:t>
      </w:r>
    </w:p>
    <w:p w14:paraId="33E3C96A" w14:textId="352AA1A6" w:rsidR="00172A49" w:rsidRDefault="000548A0" w:rsidP="00172A49">
      <w:pPr>
        <w:pStyle w:val="Akapitzlist"/>
        <w:spacing w:line="360" w:lineRule="auto"/>
        <w:jc w:val="both"/>
      </w:pPr>
      <w:r>
        <w:t>Projekt przewi</w:t>
      </w:r>
      <w:r w:rsidR="002A05F5">
        <w:t>d</w:t>
      </w:r>
      <w:r>
        <w:t xml:space="preserve">uje, </w:t>
      </w:r>
      <w:r w:rsidR="002A05F5">
        <w:t>ż</w:t>
      </w:r>
      <w:r>
        <w:t>e nakaz zapłaty może być wydany przez notariusza, jedynie na wniosek. Brak jest tu wskazanie, że tym wnioskodawca może być jedynie wierzyci</w:t>
      </w:r>
      <w:r w:rsidR="002A05F5">
        <w:t>el</w:t>
      </w:r>
      <w:r>
        <w:t xml:space="preserve">, ale z kolejnych przepisów wynika, </w:t>
      </w:r>
      <w:r w:rsidR="002A05F5">
        <w:t>ż</w:t>
      </w:r>
      <w:r>
        <w:t>e notarialny nakaz zapłaty dor</w:t>
      </w:r>
      <w:r w:rsidR="002A05F5">
        <w:t>ę</w:t>
      </w:r>
      <w:r>
        <w:t>cza się wnioskodawcy oraz zobowiązanemu, czyli dłużnikowi. Nie jest zatem możliwe, aby wnioskodawca w sprawie o wydanie notarialnego nakazu zapłaty był sam zobowiązany, n</w:t>
      </w:r>
      <w:r w:rsidR="002A05F5">
        <w:t>a</w:t>
      </w:r>
      <w:r>
        <w:t>wet gdy ma w tym interes.</w:t>
      </w:r>
    </w:p>
    <w:p w14:paraId="5965C64C" w14:textId="77777777" w:rsidR="002A05F5" w:rsidRDefault="008A2C70" w:rsidP="00172A49">
      <w:pPr>
        <w:pStyle w:val="Akapitzlist"/>
        <w:spacing w:line="360" w:lineRule="auto"/>
        <w:ind w:firstLine="696"/>
        <w:jc w:val="both"/>
      </w:pPr>
      <w:r>
        <w:t>Przes</w:t>
      </w:r>
      <w:r w:rsidR="002A05F5">
        <w:t>ł</w:t>
      </w:r>
      <w:r>
        <w:t>ank</w:t>
      </w:r>
      <w:r w:rsidR="002A05F5">
        <w:t>ą</w:t>
      </w:r>
      <w:r>
        <w:t xml:space="preserve"> wydan</w:t>
      </w:r>
      <w:r w:rsidR="002A05F5">
        <w:t>i</w:t>
      </w:r>
      <w:r>
        <w:t xml:space="preserve">a notarialnego nakazu zapłaty jest </w:t>
      </w:r>
      <w:r w:rsidR="002A05F5">
        <w:t>także wysokość roszczenia pieniężnego</w:t>
      </w:r>
      <w:r>
        <w:t>. Można bowiem jedynie wnioskować o wydanie takiego nakazu, gdy wierzytelnoś</w:t>
      </w:r>
      <w:r w:rsidR="002A05F5">
        <w:t>ć</w:t>
      </w:r>
      <w:r>
        <w:t xml:space="preserve"> nie przekracza 75 000 zł, czyli wyra</w:t>
      </w:r>
      <w:r w:rsidR="002A05F5">
        <w:t>ź</w:t>
      </w:r>
      <w:r>
        <w:t>nie, odmiennie niż w przypadku post</w:t>
      </w:r>
      <w:r w:rsidR="002A05F5">
        <w:t>ę</w:t>
      </w:r>
      <w:r>
        <w:t>powania upominawczego według k.p.c. wprowadzono g</w:t>
      </w:r>
      <w:r w:rsidR="002A05F5">
        <w:t>ó</w:t>
      </w:r>
      <w:r>
        <w:t>rn</w:t>
      </w:r>
      <w:r w:rsidR="002A05F5">
        <w:t>ą</w:t>
      </w:r>
      <w:r>
        <w:t xml:space="preserve"> wysokość roszczenia</w:t>
      </w:r>
      <w:r w:rsidR="002A05F5">
        <w:t>,</w:t>
      </w:r>
      <w:r>
        <w:t xml:space="preserve"> co do którego zachodzi mo</w:t>
      </w:r>
      <w:r w:rsidR="002A05F5">
        <w:t>ż</w:t>
      </w:r>
      <w:r>
        <w:t>liwoś</w:t>
      </w:r>
      <w:r w:rsidR="002A05F5">
        <w:t>ć</w:t>
      </w:r>
      <w:r>
        <w:t xml:space="preserve"> wnioskowania o wydanie notarialnego nakazu zapłaty. </w:t>
      </w:r>
    </w:p>
    <w:p w14:paraId="6A8F612E" w14:textId="3C85885F" w:rsidR="008A2C70" w:rsidRDefault="008A2C70" w:rsidP="00172A49">
      <w:pPr>
        <w:pStyle w:val="Akapitzlist"/>
        <w:spacing w:line="360" w:lineRule="auto"/>
        <w:ind w:firstLine="696"/>
        <w:jc w:val="both"/>
      </w:pPr>
      <w:r>
        <w:t>Kolejn</w:t>
      </w:r>
      <w:r w:rsidR="002A05F5">
        <w:t>ą</w:t>
      </w:r>
      <w:r>
        <w:t xml:space="preserve"> przes</w:t>
      </w:r>
      <w:r w:rsidR="002A05F5">
        <w:t>ł</w:t>
      </w:r>
      <w:r>
        <w:t>ank</w:t>
      </w:r>
      <w:r w:rsidR="002A05F5">
        <w:t>ą</w:t>
      </w:r>
      <w:r>
        <w:t xml:space="preserve"> wydania notarialnego nakazu zapłaty jest udowodnienie roszczenia </w:t>
      </w:r>
      <w:r w:rsidR="00347463">
        <w:t>dołączonymi do wniosku:</w:t>
      </w:r>
    </w:p>
    <w:p w14:paraId="42807E5D" w14:textId="09922A19" w:rsidR="00347463" w:rsidRDefault="002A05F5" w:rsidP="00620F8D">
      <w:pPr>
        <w:pStyle w:val="Akapitzlist"/>
        <w:numPr>
          <w:ilvl w:val="0"/>
          <w:numId w:val="1"/>
        </w:numPr>
        <w:spacing w:line="360" w:lineRule="auto"/>
        <w:jc w:val="both"/>
      </w:pPr>
      <w:r>
        <w:t>d</w:t>
      </w:r>
      <w:r w:rsidR="00347463">
        <w:t>okumentem urzędowym,</w:t>
      </w:r>
    </w:p>
    <w:p w14:paraId="59360AF9" w14:textId="4681700B" w:rsidR="00347463" w:rsidRDefault="00172A49" w:rsidP="00620F8D">
      <w:pPr>
        <w:pStyle w:val="Akapitzlist"/>
        <w:numPr>
          <w:ilvl w:val="0"/>
          <w:numId w:val="1"/>
        </w:numPr>
        <w:spacing w:line="360" w:lineRule="auto"/>
        <w:jc w:val="both"/>
      </w:pPr>
      <w:r>
        <w:lastRenderedPageBreak/>
        <w:t>z</w:t>
      </w:r>
      <w:r w:rsidR="00347463">
        <w:t>aakceptowanym przez d</w:t>
      </w:r>
      <w:r w:rsidR="00AE66F1">
        <w:t>ł</w:t>
      </w:r>
      <w:r w:rsidR="00347463">
        <w:t>u</w:t>
      </w:r>
      <w:r w:rsidR="002A05F5">
        <w:t>ż</w:t>
      </w:r>
      <w:r w:rsidR="00347463">
        <w:t>nika rachunkiem;</w:t>
      </w:r>
    </w:p>
    <w:p w14:paraId="656A9B70" w14:textId="03023F3F" w:rsidR="00347463" w:rsidRDefault="00347463" w:rsidP="00620F8D">
      <w:pPr>
        <w:pStyle w:val="Akapitzlist"/>
        <w:numPr>
          <w:ilvl w:val="0"/>
          <w:numId w:val="1"/>
        </w:numPr>
        <w:spacing w:line="360" w:lineRule="auto"/>
        <w:jc w:val="both"/>
      </w:pPr>
      <w:r>
        <w:t>wezwanie d</w:t>
      </w:r>
      <w:r w:rsidR="00AE66F1">
        <w:t>ł</w:t>
      </w:r>
      <w:r>
        <w:t>u</w:t>
      </w:r>
      <w:r w:rsidR="00AE66F1">
        <w:t>ż</w:t>
      </w:r>
      <w:r>
        <w:t xml:space="preserve">nika do zapłaty i pisemnym oświadczeniem o uznaniu długu. </w:t>
      </w:r>
    </w:p>
    <w:p w14:paraId="0DBC8DD1" w14:textId="69C244CE" w:rsidR="00347463" w:rsidRDefault="00347463" w:rsidP="00620F8D">
      <w:pPr>
        <w:spacing w:line="360" w:lineRule="auto"/>
        <w:ind w:left="360" w:firstLine="348"/>
        <w:jc w:val="both"/>
      </w:pPr>
      <w:r>
        <w:t>Należy stwierdzić, ze tak określone przesłanki do wydania notarialnego nakazu zapłaty nawi</w:t>
      </w:r>
      <w:r w:rsidR="00AE66F1">
        <w:t>ą</w:t>
      </w:r>
      <w:r>
        <w:t>zuj</w:t>
      </w:r>
      <w:r w:rsidR="00AE66F1">
        <w:t>ą</w:t>
      </w:r>
      <w:r>
        <w:t xml:space="preserve"> do modelu podstaw wydania nak</w:t>
      </w:r>
      <w:r w:rsidR="00AE66F1">
        <w:t>a</w:t>
      </w:r>
      <w:r>
        <w:t xml:space="preserve">zu zapłaty w postepowaniu nakazowym, a wynikającymi z art. </w:t>
      </w:r>
      <w:r w:rsidR="001E288F">
        <w:t xml:space="preserve">485 par. 1 pkt 1-3 k.p.c.(pominięto jedynie pkt 4). </w:t>
      </w:r>
    </w:p>
    <w:p w14:paraId="61D45DAC" w14:textId="413F0A94" w:rsidR="001E288F" w:rsidRDefault="001E288F" w:rsidP="00620F8D">
      <w:pPr>
        <w:spacing w:line="360" w:lineRule="auto"/>
        <w:ind w:left="360" w:firstLine="348"/>
        <w:jc w:val="both"/>
      </w:pPr>
      <w:r>
        <w:t>W postępowaniu upominawczym natomiast s</w:t>
      </w:r>
      <w:r w:rsidR="00AE66F1">
        <w:t>ą</w:t>
      </w:r>
      <w:r>
        <w:t>d może wyda</w:t>
      </w:r>
      <w:r w:rsidR="00AE66F1">
        <w:t>ć</w:t>
      </w:r>
      <w:r>
        <w:t xml:space="preserve"> nakaz </w:t>
      </w:r>
      <w:r w:rsidR="00AE66F1">
        <w:t>z</w:t>
      </w:r>
      <w:r>
        <w:t>apłaty, gdy pow</w:t>
      </w:r>
      <w:r w:rsidR="00AE66F1">
        <w:t>ó</w:t>
      </w:r>
      <w:r>
        <w:t>d dochodzi spełnienia świadczenia pieni</w:t>
      </w:r>
      <w:r w:rsidR="00AE66F1">
        <w:t>ęż</w:t>
      </w:r>
      <w:r>
        <w:t>nego (art. 498 k.p.c. )</w:t>
      </w:r>
      <w:r w:rsidR="00AE66F1">
        <w:t>,</w:t>
      </w:r>
      <w:r>
        <w:t xml:space="preserve"> a w przepisie art. 499 par. 1 k.p.c. wskazane s</w:t>
      </w:r>
      <w:r w:rsidR="00AE66F1">
        <w:t>ą</w:t>
      </w:r>
      <w:r>
        <w:t xml:space="preserve"> okoliczności uzasadniające brak podstaw do wydania nakazu zapłaty, czyli:</w:t>
      </w:r>
    </w:p>
    <w:p w14:paraId="4A23E76A" w14:textId="7533287E" w:rsidR="001E288F" w:rsidRDefault="00AE66F1" w:rsidP="00620F8D">
      <w:pPr>
        <w:pStyle w:val="Akapitzlist"/>
        <w:numPr>
          <w:ilvl w:val="0"/>
          <w:numId w:val="2"/>
        </w:numPr>
        <w:spacing w:line="360" w:lineRule="auto"/>
        <w:jc w:val="both"/>
      </w:pPr>
      <w:r>
        <w:t>o</w:t>
      </w:r>
      <w:r w:rsidR="001E288F">
        <w:t xml:space="preserve">czywista </w:t>
      </w:r>
      <w:proofErr w:type="spellStart"/>
      <w:r w:rsidR="001E288F">
        <w:t>bezasadnoś</w:t>
      </w:r>
      <w:r>
        <w:t>ć</w:t>
      </w:r>
      <w:proofErr w:type="spellEnd"/>
      <w:r w:rsidR="001E288F">
        <w:t xml:space="preserve"> roszczenia;</w:t>
      </w:r>
    </w:p>
    <w:p w14:paraId="134CA5BC" w14:textId="4F981354" w:rsidR="001E288F" w:rsidRDefault="00AE66F1" w:rsidP="00620F8D">
      <w:pPr>
        <w:pStyle w:val="Akapitzlist"/>
        <w:numPr>
          <w:ilvl w:val="0"/>
          <w:numId w:val="2"/>
        </w:numPr>
        <w:spacing w:line="360" w:lineRule="auto"/>
        <w:jc w:val="both"/>
      </w:pPr>
      <w:r>
        <w:t>w</w:t>
      </w:r>
      <w:r w:rsidR="001E288F">
        <w:t>ątpliwości co do przytoczonych przez powoda okoliczności (co do faktów);</w:t>
      </w:r>
    </w:p>
    <w:p w14:paraId="24C84668" w14:textId="2E7C8C2B" w:rsidR="001E288F" w:rsidRDefault="00AE66F1" w:rsidP="00620F8D">
      <w:pPr>
        <w:pStyle w:val="Akapitzlist"/>
        <w:numPr>
          <w:ilvl w:val="0"/>
          <w:numId w:val="2"/>
        </w:numPr>
        <w:spacing w:line="360" w:lineRule="auto"/>
        <w:jc w:val="both"/>
      </w:pPr>
      <w:r>
        <w:t>z</w:t>
      </w:r>
      <w:r w:rsidR="001E288F">
        <w:t xml:space="preserve">aspokojenie świadczenia </w:t>
      </w:r>
      <w:r w:rsidR="00125119">
        <w:t>zależy od świadczenia wzajemnego;</w:t>
      </w:r>
    </w:p>
    <w:p w14:paraId="5E04CB10" w14:textId="7C92FB42" w:rsidR="00125119" w:rsidRDefault="00AE66F1" w:rsidP="00620F8D">
      <w:pPr>
        <w:pStyle w:val="Akapitzlist"/>
        <w:numPr>
          <w:ilvl w:val="0"/>
          <w:numId w:val="2"/>
        </w:numPr>
        <w:spacing w:line="360" w:lineRule="auto"/>
        <w:jc w:val="both"/>
      </w:pPr>
      <w:r>
        <w:t>m</w:t>
      </w:r>
      <w:r w:rsidR="00125119">
        <w:t>iejsc poby</w:t>
      </w:r>
      <w:r>
        <w:t>t</w:t>
      </w:r>
      <w:r w:rsidR="00125119">
        <w:t>u pozwanego nie jest znane albo gdy doręczenie mu nakazu zap</w:t>
      </w:r>
      <w:r>
        <w:t>ł</w:t>
      </w:r>
      <w:r w:rsidR="00125119">
        <w:t>aty nie mogło nast</w:t>
      </w:r>
      <w:r>
        <w:t>ą</w:t>
      </w:r>
      <w:r w:rsidR="00125119">
        <w:t>pi</w:t>
      </w:r>
      <w:r>
        <w:t>ć</w:t>
      </w:r>
      <w:r w:rsidR="00125119">
        <w:t xml:space="preserve"> w kraju. </w:t>
      </w:r>
    </w:p>
    <w:p w14:paraId="4FA383A9" w14:textId="641A4BDA" w:rsidR="00172A49" w:rsidRDefault="00125119" w:rsidP="00AE66F1">
      <w:pPr>
        <w:spacing w:line="360" w:lineRule="auto"/>
        <w:ind w:left="708" w:firstLine="360"/>
        <w:jc w:val="both"/>
      </w:pPr>
      <w:r>
        <w:t>Jak zatem widać, projekt omawianej ustawy w jej art. 105 a w sposób oczywisty wpr</w:t>
      </w:r>
      <w:r w:rsidR="00AE66F1">
        <w:t>o</w:t>
      </w:r>
      <w:r>
        <w:t>wadza surowsze przesłanki dotyczące podstaw wydania notarialnego nakazu zapłaty, wymagając aby wnioskodawca „udowodnił roszczenie”. Można jedynie wsk</w:t>
      </w:r>
      <w:r w:rsidR="00AE66F1">
        <w:t>a</w:t>
      </w:r>
      <w:r>
        <w:t>za</w:t>
      </w:r>
      <w:r w:rsidR="00AE66F1">
        <w:t>ć</w:t>
      </w:r>
      <w:r>
        <w:t>, że w tym zakresie omawiana i</w:t>
      </w:r>
      <w:r w:rsidR="00AE66F1">
        <w:t>n</w:t>
      </w:r>
      <w:r>
        <w:t>stytucja zbli</w:t>
      </w:r>
      <w:r w:rsidR="00AE66F1">
        <w:t>ż</w:t>
      </w:r>
      <w:r>
        <w:t xml:space="preserve">a się do postępowania nakazowego. </w:t>
      </w:r>
      <w:r w:rsidR="00AE66F1">
        <w:t>Cho</w:t>
      </w:r>
      <w:r w:rsidR="00B03E2D">
        <w:t xml:space="preserve">ciaż wymaga to od notariusza oceny, czy wnioskodawca tymi dokumentami „udowodnił” roszczenie. </w:t>
      </w:r>
    </w:p>
    <w:p w14:paraId="54EBCC6E" w14:textId="77777777" w:rsidR="00172A49" w:rsidRDefault="00172A49" w:rsidP="00172A49">
      <w:pPr>
        <w:pStyle w:val="Akapitzlist"/>
        <w:numPr>
          <w:ilvl w:val="0"/>
          <w:numId w:val="3"/>
        </w:numPr>
        <w:spacing w:line="360" w:lineRule="auto"/>
        <w:jc w:val="both"/>
      </w:pPr>
      <w:r>
        <w:t>Warunki formalne wniosku.</w:t>
      </w:r>
    </w:p>
    <w:p w14:paraId="29A2AA07" w14:textId="44BB32E4" w:rsidR="00125119" w:rsidRDefault="00125119" w:rsidP="00172A49">
      <w:pPr>
        <w:pStyle w:val="Akapitzlist"/>
        <w:spacing w:line="360" w:lineRule="auto"/>
        <w:jc w:val="both"/>
      </w:pPr>
      <w:r>
        <w:t xml:space="preserve">Wniosek o wydanie notarialnego nakazu zapłaty będzie mógł być składany jedynie na urzędowym </w:t>
      </w:r>
      <w:r w:rsidR="00B03E2D">
        <w:t>formularzu</w:t>
      </w:r>
      <w:r>
        <w:t xml:space="preserve">, określonym na podstawie rozporządzenia wydanego rzez Ministra </w:t>
      </w:r>
      <w:r w:rsidR="00B03E2D">
        <w:t>S</w:t>
      </w:r>
      <w:r>
        <w:t xml:space="preserve">prawiedliwości na podstawie art. 105k projektowanej ustawy.  </w:t>
      </w:r>
      <w:r w:rsidR="000750AD">
        <w:t>Brak formy szczególnej wniosku, w postaci wzorc</w:t>
      </w:r>
      <w:r w:rsidR="00B03E2D">
        <w:t xml:space="preserve">a </w:t>
      </w:r>
      <w:r w:rsidR="000750AD">
        <w:t>z rozporządzenia MS będzie stanowiło podstaw</w:t>
      </w:r>
      <w:r w:rsidR="00B03E2D">
        <w:t>ę</w:t>
      </w:r>
      <w:r w:rsidR="000750AD">
        <w:t xml:space="preserve"> do odmowy wydania nakazu, o czym mowa w art. 105 d par. 1 pkt 3 projektu ustawy.  Podstaw</w:t>
      </w:r>
      <w:r w:rsidR="00B03E2D">
        <w:t>ą</w:t>
      </w:r>
      <w:r w:rsidR="000750AD">
        <w:t xml:space="preserve"> odmowy wydania notarialnego nakazu zapłaty jest</w:t>
      </w:r>
      <w:r w:rsidR="00B03E2D">
        <w:t>,</w:t>
      </w:r>
      <w:r w:rsidR="000750AD">
        <w:t xml:space="preserve"> mi</w:t>
      </w:r>
      <w:r w:rsidR="00B03E2D">
        <w:t>ę</w:t>
      </w:r>
      <w:r w:rsidR="000750AD">
        <w:t>dzy innymi</w:t>
      </w:r>
      <w:r w:rsidR="00B03E2D">
        <w:t xml:space="preserve">, wątpliwości co do zasadności </w:t>
      </w:r>
      <w:r w:rsidR="000750AD">
        <w:t>roszczenia. Brak jest tu spójności z przesłankami z art. 105a par. 1 pkt 1-3 projektu, który jak wskazano wy</w:t>
      </w:r>
      <w:r w:rsidR="00B03E2D">
        <w:t>ż</w:t>
      </w:r>
      <w:r w:rsidR="000750AD">
        <w:t>e</w:t>
      </w:r>
      <w:r w:rsidR="00B03E2D">
        <w:t>j</w:t>
      </w:r>
      <w:r w:rsidR="000750AD">
        <w:t>, nie posługuje się przes</w:t>
      </w:r>
      <w:r w:rsidR="00B03E2D">
        <w:t>ł</w:t>
      </w:r>
      <w:r w:rsidR="000750AD">
        <w:t>ank</w:t>
      </w:r>
      <w:r w:rsidR="00B03E2D">
        <w:t>ą</w:t>
      </w:r>
      <w:r w:rsidR="000750AD">
        <w:t xml:space="preserve"> zasadności roszczenia. Mowa jest jedynie o u</w:t>
      </w:r>
      <w:r w:rsidR="00B03E2D">
        <w:t>d</w:t>
      </w:r>
      <w:r w:rsidR="000750AD">
        <w:t>owodnieniu roszczenia trzema kategoriami dokumentów. Nie ma te</w:t>
      </w:r>
      <w:r w:rsidR="00B03E2D">
        <w:t>ż</w:t>
      </w:r>
      <w:r w:rsidR="000750AD">
        <w:t xml:space="preserve"> mowy o konieczności dokonania przez notariusza oceny </w:t>
      </w:r>
      <w:r w:rsidR="00B94C70">
        <w:t xml:space="preserve">„mocy dowodowej” tych dokumentów. Zatem art. 105d  wprowadza </w:t>
      </w:r>
      <w:r w:rsidR="00B94C70">
        <w:lastRenderedPageBreak/>
        <w:t>now</w:t>
      </w:r>
      <w:r w:rsidR="00B03E2D">
        <w:t>ą</w:t>
      </w:r>
      <w:r w:rsidR="00B94C70">
        <w:t xml:space="preserve"> przes</w:t>
      </w:r>
      <w:r w:rsidR="00B03E2D">
        <w:t>ł</w:t>
      </w:r>
      <w:r w:rsidR="00B94C70">
        <w:t>ank</w:t>
      </w:r>
      <w:r w:rsidR="00B03E2D">
        <w:t>ę</w:t>
      </w:r>
      <w:r w:rsidR="00B94C70">
        <w:t xml:space="preserve"> wydania nakazu zapłaty przez notariusza, a mianowicie zasadnoś</w:t>
      </w:r>
      <w:r w:rsidR="00B03E2D">
        <w:t>ć</w:t>
      </w:r>
      <w:r w:rsidR="00B94C70">
        <w:t xml:space="preserve"> roszczenia dochodzone przez wnioskodawcę. Jak widać, projektod</w:t>
      </w:r>
      <w:r w:rsidR="00B03E2D">
        <w:t>a</w:t>
      </w:r>
      <w:r w:rsidR="00B94C70">
        <w:t>wca wprowadzi</w:t>
      </w:r>
      <w:r w:rsidR="00B03E2D">
        <w:t xml:space="preserve">ł </w:t>
      </w:r>
      <w:r w:rsidR="00B94C70">
        <w:t>tu przesłank</w:t>
      </w:r>
      <w:r w:rsidR="00B03E2D">
        <w:t>ę</w:t>
      </w:r>
      <w:r w:rsidR="00B94C70">
        <w:t xml:space="preserve"> odmowy wydania nakazu, jak w odniesieniu do nakazu zapłaty w post</w:t>
      </w:r>
      <w:r w:rsidR="00B03E2D">
        <w:t>ę</w:t>
      </w:r>
      <w:r w:rsidR="00B94C70">
        <w:t>powaniu upominawczym. Nast</w:t>
      </w:r>
      <w:r w:rsidR="00B03E2D">
        <w:t>ę</w:t>
      </w:r>
      <w:r w:rsidR="00B94C70">
        <w:t>pnie  przepis art. 105d</w:t>
      </w:r>
      <w:r w:rsidR="00B03E2D">
        <w:t xml:space="preserve"> </w:t>
      </w:r>
      <w:r w:rsidR="00B94C70">
        <w:t xml:space="preserve">par. 1 pkt 2 projektu przewiduje, </w:t>
      </w:r>
      <w:r w:rsidR="00B03E2D">
        <w:t>ż</w:t>
      </w:r>
      <w:r w:rsidR="00B94C70">
        <w:t>e podstaw</w:t>
      </w:r>
      <w:r w:rsidR="00B03E2D">
        <w:t>ą</w:t>
      </w:r>
      <w:r w:rsidR="00B94C70">
        <w:t xml:space="preserve"> odmowy wydania przez notariusza nakazu zapłaty jest także wymagalnoś</w:t>
      </w:r>
      <w:r w:rsidR="00B03E2D">
        <w:t>ć</w:t>
      </w:r>
      <w:r w:rsidR="00B94C70">
        <w:t xml:space="preserve"> roszczenia co do, którego został z</w:t>
      </w:r>
      <w:r w:rsidR="00B03E2D">
        <w:t>ł</w:t>
      </w:r>
      <w:r w:rsidR="00B94C70">
        <w:t>o</w:t>
      </w:r>
      <w:r w:rsidR="00B03E2D">
        <w:t>ż</w:t>
      </w:r>
      <w:r w:rsidR="00B94C70">
        <w:t>ony wniosek w okresie 3 lat przed z</w:t>
      </w:r>
      <w:r w:rsidR="00B03E2D">
        <w:t>ł</w:t>
      </w:r>
      <w:r w:rsidR="00B94C70">
        <w:t>o</w:t>
      </w:r>
      <w:r w:rsidR="00B03E2D">
        <w:t>ż</w:t>
      </w:r>
      <w:r w:rsidR="00B94C70">
        <w:t>eniem tego wniosku. I tutaj także brak jest powi</w:t>
      </w:r>
      <w:r w:rsidR="00B03E2D">
        <w:t>ą</w:t>
      </w:r>
      <w:r w:rsidR="00B94C70">
        <w:t>zania z t</w:t>
      </w:r>
      <w:r w:rsidR="00B03E2D">
        <w:t>ą</w:t>
      </w:r>
      <w:r w:rsidR="00B94C70">
        <w:t xml:space="preserve"> podstaw</w:t>
      </w:r>
      <w:r w:rsidR="00B03E2D">
        <w:t>ą</w:t>
      </w:r>
      <w:r w:rsidR="00B94C70">
        <w:t xml:space="preserve"> odmowy wydania nakazu</w:t>
      </w:r>
      <w:r w:rsidR="00B03E2D">
        <w:t xml:space="preserve"> a</w:t>
      </w:r>
      <w:r w:rsidR="00B94C70">
        <w:t xml:space="preserve"> </w:t>
      </w:r>
      <w:r w:rsidR="00B03E2D">
        <w:t xml:space="preserve">podstawami </w:t>
      </w:r>
      <w:r w:rsidR="00B94C70">
        <w:t>wydania nakazu. Mamy to do czynienia z wykorzystaniem 505 (29a) k.p.c., który dotyczy roszczeń dochodzonych w elektronicznym post</w:t>
      </w:r>
      <w:r w:rsidR="00B03E2D">
        <w:t>ę</w:t>
      </w:r>
      <w:r w:rsidR="00B94C70">
        <w:t xml:space="preserve">powaniu upominawczym. </w:t>
      </w:r>
      <w:r w:rsidR="0003570A">
        <w:t>Przepis ten został wprowadzony do k.p.c. jedynie na potrzeby ochrony pozwanych</w:t>
      </w:r>
      <w:r w:rsidR="00B03E2D">
        <w:t>,</w:t>
      </w:r>
      <w:r w:rsidR="0003570A">
        <w:t xml:space="preserve"> w elektr</w:t>
      </w:r>
      <w:r w:rsidR="00B03E2D">
        <w:t>o</w:t>
      </w:r>
      <w:r w:rsidR="0003570A">
        <w:t>nicznym post</w:t>
      </w:r>
      <w:r w:rsidR="00B03E2D">
        <w:t>ę</w:t>
      </w:r>
      <w:r w:rsidR="0003570A">
        <w:t>powaniu upominawczym, w którym p</w:t>
      </w:r>
      <w:r w:rsidR="00B03E2D">
        <w:t>o</w:t>
      </w:r>
      <w:r w:rsidR="0003570A">
        <w:t>wodowie dochodzili roszczeń powstałych dużo wcześniej, i często także przedawnionych. Brak było jednak wówczas przepisów prawa cywilnego nakazujących s</w:t>
      </w:r>
      <w:r w:rsidR="00B03E2D">
        <w:t>ą</w:t>
      </w:r>
      <w:r w:rsidR="0003570A">
        <w:t>do</w:t>
      </w:r>
      <w:r w:rsidR="00B03E2D">
        <w:t>w</w:t>
      </w:r>
      <w:r w:rsidR="0003570A">
        <w:t>i w sprawach roszczeń dochodz</w:t>
      </w:r>
      <w:r w:rsidR="00B03E2D">
        <w:t>o</w:t>
      </w:r>
      <w:r w:rsidR="0003570A">
        <w:t>n</w:t>
      </w:r>
      <w:r w:rsidR="00B03E2D">
        <w:t>y</w:t>
      </w:r>
      <w:r w:rsidR="0003570A">
        <w:t>ch przeciwko konsument</w:t>
      </w:r>
      <w:r w:rsidR="00B03E2D">
        <w:t>om</w:t>
      </w:r>
      <w:r w:rsidR="0003570A">
        <w:t xml:space="preserve"> uwzgl</w:t>
      </w:r>
      <w:r w:rsidR="00B03E2D">
        <w:t>ę</w:t>
      </w:r>
      <w:r w:rsidR="0003570A">
        <w:t>dni</w:t>
      </w:r>
      <w:r w:rsidR="00B03E2D">
        <w:t>enia</w:t>
      </w:r>
      <w:r w:rsidR="0003570A">
        <w:t xml:space="preserve"> z urzędu upływu terminu przedawnienia. Obec</w:t>
      </w:r>
      <w:r w:rsidR="00B03E2D">
        <w:t>n</w:t>
      </w:r>
      <w:r w:rsidR="0003570A">
        <w:t xml:space="preserve">ie przepis art. 105 d par. 1 pkt 2 wydaje się zbędny. </w:t>
      </w:r>
      <w:r w:rsidR="00B03E2D">
        <w:t>Projekt jednak nie reguluje kwestii , czy w sytuacji</w:t>
      </w:r>
      <w:r w:rsidR="0003570A">
        <w:t>, gdy wnioskodawca domaga</w:t>
      </w:r>
      <w:r w:rsidR="00B03E2D">
        <w:t xml:space="preserve"> </w:t>
      </w:r>
      <w:r w:rsidR="0003570A">
        <w:t xml:space="preserve">się wydania notarialnego nakazu zapłaty przeciwko konsumentowi, </w:t>
      </w:r>
      <w:r w:rsidR="00F43A78">
        <w:t xml:space="preserve">to </w:t>
      </w:r>
      <w:r w:rsidR="0003570A">
        <w:t xml:space="preserve">notariusz, </w:t>
      </w:r>
      <w:r w:rsidR="00F43A78">
        <w:t xml:space="preserve">winien zbadać upływ terminu przedawnienia i w razie stwierdzenia </w:t>
      </w:r>
      <w:r w:rsidR="0003570A">
        <w:t>przedawnieni</w:t>
      </w:r>
      <w:r w:rsidR="00F43A78">
        <w:t>a</w:t>
      </w:r>
      <w:r w:rsidR="0003570A">
        <w:t xml:space="preserve"> takiego roszczenia, </w:t>
      </w:r>
      <w:r w:rsidR="00F43A78">
        <w:t xml:space="preserve"> odmówić wydania notarialnego nakazu zapłaty. Można rozważać, czy w sytuacji stwierdzonego przedawnienia roszczenia przeciwko konsumentowi </w:t>
      </w:r>
      <w:r w:rsidR="0003570A">
        <w:t>zachodzi wymieniona w art. 105d par. 1 lit 1 w</w:t>
      </w:r>
      <w:r w:rsidR="00F43A78">
        <w:t>ą</w:t>
      </w:r>
      <w:r w:rsidR="0003570A">
        <w:t>tpliwoś</w:t>
      </w:r>
      <w:r w:rsidR="00F43A78">
        <w:t>ć</w:t>
      </w:r>
      <w:r w:rsidR="0003570A">
        <w:t xml:space="preserve"> co do zasadności roszczenia. W takim przypadku jednak notariusz ma obowiązek dokonać oceny istnienia i wymagaln</w:t>
      </w:r>
      <w:r w:rsidR="00F43A78">
        <w:t>oś</w:t>
      </w:r>
      <w:r w:rsidR="0003570A">
        <w:t>ci i zask</w:t>
      </w:r>
      <w:r w:rsidR="00F43A78">
        <w:t>a</w:t>
      </w:r>
      <w:r w:rsidR="0003570A">
        <w:t>r</w:t>
      </w:r>
      <w:r w:rsidR="00F43A78">
        <w:t>ż</w:t>
      </w:r>
      <w:r w:rsidR="0003570A">
        <w:t>alności roszczenia. Projekt ten nie wył</w:t>
      </w:r>
      <w:r w:rsidR="00F43A78">
        <w:t>ą</w:t>
      </w:r>
      <w:r w:rsidR="0003570A">
        <w:t>cza bowiem stosowania instytucji notarialnego nakazu zap</w:t>
      </w:r>
      <w:r w:rsidR="00F43A78">
        <w:t>ł</w:t>
      </w:r>
      <w:r w:rsidR="0003570A">
        <w:t>aty jedynie do zobowiązanych nie b</w:t>
      </w:r>
      <w:r w:rsidR="00F43A78">
        <w:t>ę</w:t>
      </w:r>
      <w:r w:rsidR="0003570A">
        <w:t>d</w:t>
      </w:r>
      <w:r w:rsidR="00F43A78">
        <w:t>ą</w:t>
      </w:r>
      <w:r w:rsidR="0003570A">
        <w:t xml:space="preserve">cych konsumentami. </w:t>
      </w:r>
    </w:p>
    <w:p w14:paraId="66DE6F05" w14:textId="6D061F9E" w:rsidR="00F43A78" w:rsidRDefault="00F43A78" w:rsidP="00F43A78">
      <w:pPr>
        <w:pStyle w:val="Akapitzlist"/>
        <w:numPr>
          <w:ilvl w:val="0"/>
          <w:numId w:val="3"/>
        </w:numPr>
        <w:spacing w:line="360" w:lineRule="auto"/>
        <w:jc w:val="both"/>
      </w:pPr>
      <w:r>
        <w:t>Pełnomocnictwo</w:t>
      </w:r>
    </w:p>
    <w:p w14:paraId="290C79FD" w14:textId="4D5F94DB" w:rsidR="00172A49" w:rsidRDefault="002D0BAE" w:rsidP="00172A49">
      <w:pPr>
        <w:spacing w:line="360" w:lineRule="auto"/>
        <w:ind w:left="708" w:firstLine="708"/>
        <w:jc w:val="both"/>
      </w:pPr>
      <w:r>
        <w:t>Budzi w</w:t>
      </w:r>
      <w:r w:rsidR="00F43A78">
        <w:t>ą</w:t>
      </w:r>
      <w:r>
        <w:t>tpliwoś</w:t>
      </w:r>
      <w:r w:rsidR="00F43A78">
        <w:t>ć</w:t>
      </w:r>
      <w:r>
        <w:t xml:space="preserve"> rodzaj pełnomocnictwa dla wnioskodawcy wnoszącego o wydanie notarialnego nakazu zapłaty. Przepis art. 105b par. 2 pkt 2) przewi</w:t>
      </w:r>
      <w:r w:rsidR="00F43A78">
        <w:t>d</w:t>
      </w:r>
      <w:r>
        <w:t xml:space="preserve">uje, </w:t>
      </w:r>
      <w:r w:rsidR="00F43A78">
        <w:t>ż</w:t>
      </w:r>
      <w:r>
        <w:t>e do wniosku, jak wskazano wyżej, złożonego na urzędowym formularzu, do</w:t>
      </w:r>
      <w:r w:rsidR="00F43A78">
        <w:t>łącz</w:t>
      </w:r>
      <w:r>
        <w:t>a się pełnomocnictwo, jeśli wniosek składa pełnomocnik. Brak jest tu wyjaśnienia, czy ma być to pe</w:t>
      </w:r>
      <w:r w:rsidR="00F43A78">
        <w:t>ł</w:t>
      </w:r>
      <w:r>
        <w:t>nomoc</w:t>
      </w:r>
      <w:r w:rsidR="00F43A78">
        <w:t>nic</w:t>
      </w:r>
      <w:r>
        <w:t xml:space="preserve">two </w:t>
      </w:r>
      <w:proofErr w:type="spellStart"/>
      <w:r>
        <w:t>materialnopranwe</w:t>
      </w:r>
      <w:proofErr w:type="spellEnd"/>
      <w:r>
        <w:t>, czy procesowe.  Post</w:t>
      </w:r>
      <w:r w:rsidR="00F43A78">
        <w:t>ę</w:t>
      </w:r>
      <w:r>
        <w:t xml:space="preserve">powanie w przedmiocie wydania notarialnego nakazu zapłaty nie jest bowiem zaprojektowane </w:t>
      </w:r>
      <w:r>
        <w:lastRenderedPageBreak/>
        <w:t>jako odmiana post</w:t>
      </w:r>
      <w:r w:rsidR="00F43A78">
        <w:t>ę</w:t>
      </w:r>
      <w:r>
        <w:t>powania nakazowego</w:t>
      </w:r>
      <w:r w:rsidR="00F43A78">
        <w:t>, czy upominawczego</w:t>
      </w:r>
      <w:r>
        <w:t xml:space="preserve"> w kodeksie post</w:t>
      </w:r>
      <w:r w:rsidR="00F43A78">
        <w:t>ę</w:t>
      </w:r>
      <w:r>
        <w:t>powania cywilnego, a w ustawie -</w:t>
      </w:r>
      <w:r w:rsidR="00F43A78">
        <w:t xml:space="preserve"> P</w:t>
      </w:r>
      <w:r>
        <w:t xml:space="preserve">rawo o notariacie. </w:t>
      </w:r>
      <w:r w:rsidR="00AC6587">
        <w:t xml:space="preserve">Jednak przepis art. 105 g par. 4 projektu stanowi, </w:t>
      </w:r>
      <w:r w:rsidR="00F43A78">
        <w:t>ż</w:t>
      </w:r>
      <w:r w:rsidR="00AC6587">
        <w:t>e sprzeciw może być wniesiony przez pełnomocnika ustanowionego zgodnie z art. 87 par. 1 -5 k.p.</w:t>
      </w:r>
      <w:r w:rsidR="00D160EB">
        <w:t>c</w:t>
      </w:r>
      <w:r w:rsidR="00AC6587">
        <w:t xml:space="preserve">. To może wskazywać, </w:t>
      </w:r>
      <w:r w:rsidR="00D160EB">
        <w:t>ż</w:t>
      </w:r>
      <w:r w:rsidR="00AC6587">
        <w:t>e skoro sam sprzeciw może być wniesiony przez pełnomocnika procesowego, to pod</w:t>
      </w:r>
      <w:r w:rsidR="00D160EB">
        <w:t>o</w:t>
      </w:r>
      <w:r w:rsidR="00AC6587">
        <w:t xml:space="preserve">bnie będzie w przypadku wniosku o wydanie notarialnego nakazu zapłaty. </w:t>
      </w:r>
    </w:p>
    <w:p w14:paraId="4568380A" w14:textId="494FA0C9" w:rsidR="00F43A78" w:rsidRDefault="00F43A78" w:rsidP="00F43A78">
      <w:pPr>
        <w:pStyle w:val="Akapitzlist"/>
        <w:numPr>
          <w:ilvl w:val="0"/>
          <w:numId w:val="3"/>
        </w:numPr>
        <w:spacing w:line="360" w:lineRule="auto"/>
        <w:jc w:val="both"/>
      </w:pPr>
      <w:r>
        <w:t>O</w:t>
      </w:r>
      <w:r w:rsidR="004F723A">
        <w:t>ś</w:t>
      </w:r>
      <w:r>
        <w:t xml:space="preserve">wiadczenie o braku zawisłości, czy </w:t>
      </w:r>
      <w:r w:rsidR="004F723A" w:rsidRPr="004F723A">
        <w:rPr>
          <w:i/>
          <w:iCs/>
        </w:rPr>
        <w:t>res iudicata</w:t>
      </w:r>
    </w:p>
    <w:p w14:paraId="6CCA8E60" w14:textId="2C8700B4" w:rsidR="00172A49" w:rsidRDefault="001E0F35" w:rsidP="004F723A">
      <w:pPr>
        <w:spacing w:line="360" w:lineRule="auto"/>
        <w:ind w:left="708" w:firstLine="348"/>
        <w:jc w:val="both"/>
      </w:pPr>
      <w:r>
        <w:t xml:space="preserve">Z proponowanego przepisy art. 105 par. 2 pkt 4) wynika, </w:t>
      </w:r>
      <w:r w:rsidR="00F43A78">
        <w:t>ż</w:t>
      </w:r>
      <w:r>
        <w:t>e wnioskodawca lub jego pełnomocnik ma obowiązek z</w:t>
      </w:r>
      <w:r w:rsidR="00D160EB">
        <w:t>łożyć</w:t>
      </w:r>
      <w:r>
        <w:t xml:space="preserve"> oświadczenie, </w:t>
      </w:r>
      <w:r w:rsidR="00D160EB">
        <w:t>ż</w:t>
      </w:r>
      <w:r>
        <w:t>e nie jest w toku lub nie toczyła się inna sprawa o roszczenie objęte wnioskiem o wydanie notarialnego nakazu zapłaty. W przypadku, gdy o</w:t>
      </w:r>
      <w:r w:rsidR="00A37C86">
        <w:t>ś</w:t>
      </w:r>
      <w:r>
        <w:t>wiad</w:t>
      </w:r>
      <w:r w:rsidR="00A37C86">
        <w:t>cz</w:t>
      </w:r>
      <w:r>
        <w:t>enie to nie jest prawdziwe i dojdzie do wydania notarialnego nak</w:t>
      </w:r>
      <w:r w:rsidR="00227344">
        <w:t>a</w:t>
      </w:r>
      <w:r>
        <w:t>zu zapł</w:t>
      </w:r>
      <w:r w:rsidR="00753CB4">
        <w:t>aty</w:t>
      </w:r>
      <w:r w:rsidR="00227344">
        <w:t>, i wniosko</w:t>
      </w:r>
      <w:r w:rsidR="00A37C86">
        <w:t>da</w:t>
      </w:r>
      <w:r w:rsidR="00227344">
        <w:t>wca uzyska tytu</w:t>
      </w:r>
      <w:r w:rsidR="00A37C86">
        <w:t>ł</w:t>
      </w:r>
      <w:r w:rsidR="00227344">
        <w:t xml:space="preserve"> wykonawczy</w:t>
      </w:r>
      <w:r w:rsidR="00A37C86">
        <w:t>,</w:t>
      </w:r>
      <w:r w:rsidR="00227344">
        <w:t xml:space="preserve"> po zaop</w:t>
      </w:r>
      <w:r w:rsidR="00D160EB">
        <w:t>a</w:t>
      </w:r>
      <w:r w:rsidR="00227344">
        <w:t>trzeniu notarialnego nakazu zapłaty w klauzul</w:t>
      </w:r>
      <w:r w:rsidR="00D160EB">
        <w:t>ę</w:t>
      </w:r>
      <w:r w:rsidR="00227344">
        <w:t xml:space="preserve"> wykonalności, </w:t>
      </w:r>
      <w:r w:rsidR="00A37C86">
        <w:t>dojdzie do sytuacji</w:t>
      </w:r>
      <w:r w:rsidR="004F723A">
        <w:t xml:space="preserve"> występowania w obrocie prawnych dwóch tytułów wykonawczych</w:t>
      </w:r>
      <w:r w:rsidR="00BE7368">
        <w:t xml:space="preserve">, czy odrzucenia pozwu z uwagi na </w:t>
      </w:r>
      <w:r w:rsidR="00BE7368" w:rsidRPr="004F723A">
        <w:rPr>
          <w:i/>
          <w:iCs/>
        </w:rPr>
        <w:t>res iudicata</w:t>
      </w:r>
      <w:r w:rsidR="00BE7368">
        <w:t xml:space="preserve"> lub </w:t>
      </w:r>
      <w:r w:rsidR="00BE7368" w:rsidRPr="004F723A">
        <w:rPr>
          <w:i/>
          <w:iCs/>
        </w:rPr>
        <w:t xml:space="preserve">lis </w:t>
      </w:r>
      <w:proofErr w:type="spellStart"/>
      <w:r w:rsidR="00BE7368" w:rsidRPr="004F723A">
        <w:rPr>
          <w:i/>
          <w:iCs/>
        </w:rPr>
        <w:t>penedens</w:t>
      </w:r>
      <w:proofErr w:type="spellEnd"/>
      <w:r w:rsidR="00BE7368">
        <w:t>. Czy zatem takie oświadczenie doł</w:t>
      </w:r>
      <w:r w:rsidR="004F723A">
        <w:t>ąc</w:t>
      </w:r>
      <w:r w:rsidR="00BE7368">
        <w:t>z</w:t>
      </w:r>
      <w:r w:rsidR="004F723A">
        <w:t>o</w:t>
      </w:r>
      <w:r w:rsidR="00BE7368">
        <w:t xml:space="preserve">ne do wniosku o wydanie notarialnego nakazu zapłaty skutkuje tym, </w:t>
      </w:r>
      <w:r w:rsidR="004F723A">
        <w:t>ż</w:t>
      </w:r>
      <w:r w:rsidR="00BE7368">
        <w:t>e nie nast</w:t>
      </w:r>
      <w:r w:rsidR="004F723A">
        <w:t>ą</w:t>
      </w:r>
      <w:r w:rsidR="00BE7368">
        <w:t xml:space="preserve">pi </w:t>
      </w:r>
      <w:r w:rsidR="00BE7368" w:rsidRPr="004F723A">
        <w:rPr>
          <w:i/>
          <w:iCs/>
        </w:rPr>
        <w:t>res iudicata</w:t>
      </w:r>
      <w:r w:rsidR="00BE7368">
        <w:t xml:space="preserve">, czy </w:t>
      </w:r>
      <w:r w:rsidR="00BE7368" w:rsidRPr="004F723A">
        <w:rPr>
          <w:i/>
          <w:iCs/>
        </w:rPr>
        <w:t xml:space="preserve">lis </w:t>
      </w:r>
      <w:proofErr w:type="spellStart"/>
      <w:r w:rsidR="00BE7368" w:rsidRPr="004F723A">
        <w:rPr>
          <w:i/>
          <w:iCs/>
        </w:rPr>
        <w:t>pendens</w:t>
      </w:r>
      <w:proofErr w:type="spellEnd"/>
      <w:r w:rsidR="00BE7368">
        <w:t>, w sytuacji, gdy z inicjatywy wnioskodawcy, czy zobowiązanego sąd prowadzi już post</w:t>
      </w:r>
      <w:r w:rsidR="004F723A">
        <w:t>ę</w:t>
      </w:r>
      <w:r w:rsidR="00BE7368">
        <w:t xml:space="preserve">powanie w przedmiocie roszczenia </w:t>
      </w:r>
      <w:r w:rsidR="00500F5A">
        <w:t>objętego wnioskiem, mi</w:t>
      </w:r>
      <w:r w:rsidR="004F723A">
        <w:t>ę</w:t>
      </w:r>
      <w:r w:rsidR="00500F5A">
        <w:t xml:space="preserve">dzy tymi samymi stronami? Wydaje się, </w:t>
      </w:r>
      <w:r w:rsidR="004F723A">
        <w:t>ż</w:t>
      </w:r>
      <w:r w:rsidR="00500F5A">
        <w:t>e na tak postawione pytanie należy odpowiedzieć przecząco. Brak jest w tej nowelizacji przepisu, który rozwi</w:t>
      </w:r>
      <w:r w:rsidR="004F723A">
        <w:t>ąz</w:t>
      </w:r>
      <w:r w:rsidR="00500F5A">
        <w:t>uje tak</w:t>
      </w:r>
      <w:r w:rsidR="004F723A">
        <w:t>ą</w:t>
      </w:r>
      <w:r w:rsidR="00500F5A">
        <w:t xml:space="preserve"> kolizję. Wydaje się, </w:t>
      </w:r>
      <w:r w:rsidR="004F723A">
        <w:t>ż</w:t>
      </w:r>
      <w:r w:rsidR="00500F5A">
        <w:t xml:space="preserve">e na podobieństwo do </w:t>
      </w:r>
      <w:r w:rsidR="004F723A">
        <w:t xml:space="preserve">aktu </w:t>
      </w:r>
      <w:r w:rsidR="00500F5A">
        <w:t>poświadczenia dziedziczenia oraz postanowienia o stwierdzeniu nabycia spadku, pierwszeństwo winno mieć orzeczenie s</w:t>
      </w:r>
      <w:r w:rsidR="004F723A">
        <w:t>ą</w:t>
      </w:r>
      <w:r w:rsidR="00500F5A">
        <w:t>dowe, a notarialny nakaz zapłaty winien być uchylony. Dotyczy</w:t>
      </w:r>
      <w:r w:rsidR="004F723A">
        <w:t>ć</w:t>
      </w:r>
      <w:r w:rsidR="00500F5A">
        <w:t xml:space="preserve"> to może jedynie sytuacji, gdy nie doszło jeszcze do wszczęcia egzekucji na podstawie tytułu wykonawczego jaki</w:t>
      </w:r>
      <w:r w:rsidR="004F723A">
        <w:t>m</w:t>
      </w:r>
      <w:r w:rsidR="00500F5A">
        <w:t xml:space="preserve"> się stanie notarialny nakaz zapłaty po zaopatrzeniu w klauzule wykonalności. </w:t>
      </w:r>
    </w:p>
    <w:p w14:paraId="5C17E504" w14:textId="02A4D2B2" w:rsidR="00172A49" w:rsidRDefault="00172A49" w:rsidP="00172A49">
      <w:pPr>
        <w:pStyle w:val="Akapitzlist"/>
        <w:numPr>
          <w:ilvl w:val="0"/>
          <w:numId w:val="3"/>
        </w:numPr>
        <w:spacing w:line="360" w:lineRule="auto"/>
        <w:jc w:val="both"/>
      </w:pPr>
      <w:r>
        <w:t>Treś</w:t>
      </w:r>
      <w:r w:rsidR="004F723A">
        <w:t>ć</w:t>
      </w:r>
      <w:r>
        <w:t xml:space="preserve"> notarialnego nakazu zapłaty.</w:t>
      </w:r>
    </w:p>
    <w:p w14:paraId="3C34297C" w14:textId="5EEC3A0C" w:rsidR="00172A49" w:rsidRDefault="007F3D2C" w:rsidP="00172A49">
      <w:pPr>
        <w:pStyle w:val="Akapitzlist"/>
        <w:spacing w:line="360" w:lineRule="auto"/>
        <w:jc w:val="both"/>
      </w:pPr>
      <w:r>
        <w:t>Przepis art. 105c projektu zawiera podobna treś</w:t>
      </w:r>
      <w:r w:rsidR="004F723A">
        <w:t>ć</w:t>
      </w:r>
      <w:r>
        <w:t xml:space="preserve"> do art. 502 k.p.c., czyli jak</w:t>
      </w:r>
      <w:r w:rsidR="004F723A">
        <w:t xml:space="preserve"> </w:t>
      </w:r>
      <w:r>
        <w:t>w post</w:t>
      </w:r>
      <w:r w:rsidR="004F723A">
        <w:t>ę</w:t>
      </w:r>
      <w:r>
        <w:t>powaniu upominawczym. Nadto, sk</w:t>
      </w:r>
      <w:r w:rsidR="004F723A">
        <w:t>o</w:t>
      </w:r>
      <w:r>
        <w:t>ro przepisy dotyczące notarialnego nakazu zapłaty nie zostały uregulowane w k.p.c. ustawodawca dokładnie określił co winien także zawiera</w:t>
      </w:r>
      <w:r w:rsidR="004F723A">
        <w:t>ć</w:t>
      </w:r>
      <w:r>
        <w:t xml:space="preserve"> notari</w:t>
      </w:r>
      <w:r w:rsidR="004F723A">
        <w:t>a</w:t>
      </w:r>
      <w:r>
        <w:t>lny nakaz zapłaty, czyli imi</w:t>
      </w:r>
      <w:r w:rsidR="004F723A">
        <w:t>ę</w:t>
      </w:r>
      <w:r>
        <w:t xml:space="preserve"> i nazwisko notariusza oraz wskazanie kancelarii notarialnej, imi</w:t>
      </w:r>
      <w:r w:rsidR="004F723A">
        <w:t>ę</w:t>
      </w:r>
      <w:r>
        <w:t xml:space="preserve"> i nazwisko wnioskodawcy oraz osoby </w:t>
      </w:r>
      <w:r>
        <w:lastRenderedPageBreak/>
        <w:t>zobowiązanej, a jeżeli nakaz został wydany na rzecz lub przeciwko osobie nieb</w:t>
      </w:r>
      <w:r w:rsidR="004F723A">
        <w:t>ę</w:t>
      </w:r>
      <w:r>
        <w:t>d</w:t>
      </w:r>
      <w:r w:rsidR="004F723A">
        <w:t>ą</w:t>
      </w:r>
      <w:r>
        <w:t>cej osoba fizyczną</w:t>
      </w:r>
      <w:r w:rsidR="004F723A">
        <w:t xml:space="preserve"> </w:t>
      </w:r>
      <w:r>
        <w:t>-</w:t>
      </w:r>
      <w:r w:rsidR="004F723A">
        <w:t xml:space="preserve"> </w:t>
      </w:r>
      <w:r>
        <w:t>j</w:t>
      </w:r>
      <w:r w:rsidR="004F723A">
        <w:t>ej</w:t>
      </w:r>
      <w:r>
        <w:t xml:space="preserve"> nazwę</w:t>
      </w:r>
      <w:r w:rsidR="004F723A">
        <w:t>,</w:t>
      </w:r>
      <w:r>
        <w:t xml:space="preserve"> siedzibę oraz adres do doręczeń; wskazanie dany złożenia wniosku o wydanie nakazu zapłaty; pouczen</w:t>
      </w:r>
      <w:r w:rsidR="004F723A">
        <w:t>i</w:t>
      </w:r>
      <w:r>
        <w:t xml:space="preserve">e o sposobie i terminie wniesienia sprzeciwu od nakazu zapłaty oraz o skutkach niezaskarżenia nakazu zapłaty.  Istotne jest to, </w:t>
      </w:r>
      <w:r w:rsidR="004F723A">
        <w:t xml:space="preserve">że </w:t>
      </w:r>
      <w:r>
        <w:t>do notarialnego nakazu zapłaty notariusz dor</w:t>
      </w:r>
      <w:r w:rsidR="004F723A">
        <w:t>ę</w:t>
      </w:r>
      <w:r>
        <w:t>cza dla zo</w:t>
      </w:r>
      <w:r w:rsidR="004F723A">
        <w:t>b</w:t>
      </w:r>
      <w:r>
        <w:t>owi</w:t>
      </w:r>
      <w:r w:rsidR="004F723A">
        <w:t>ą</w:t>
      </w:r>
      <w:r>
        <w:t>zanego wzór sprzeciwu od tego nakazu</w:t>
      </w:r>
      <w:r w:rsidR="00B24C9F">
        <w:t xml:space="preserve"> w rozporządzeniu wydanym przez Ministra Sprawiedliwo</w:t>
      </w:r>
      <w:r w:rsidR="004F723A">
        <w:t>ś</w:t>
      </w:r>
      <w:r w:rsidR="00B24C9F">
        <w:t>ci na podstawie art. 105j</w:t>
      </w:r>
      <w:r w:rsidR="00BB0C38">
        <w:t xml:space="preserve"> projektu.</w:t>
      </w:r>
    </w:p>
    <w:p w14:paraId="303241E2" w14:textId="531F2E20" w:rsidR="00172A49" w:rsidRDefault="00172A49" w:rsidP="00172A49">
      <w:pPr>
        <w:pStyle w:val="Akapitzlist"/>
        <w:numPr>
          <w:ilvl w:val="0"/>
          <w:numId w:val="3"/>
        </w:numPr>
        <w:spacing w:line="360" w:lineRule="auto"/>
        <w:jc w:val="both"/>
      </w:pPr>
      <w:r>
        <w:t>Przes</w:t>
      </w:r>
      <w:r w:rsidR="004F723A">
        <w:t>ł</w:t>
      </w:r>
      <w:r>
        <w:t>anki odmowy wydania notarialnego nakazu zapłaty.</w:t>
      </w:r>
    </w:p>
    <w:p w14:paraId="5BA3EB5E" w14:textId="73D83B05" w:rsidR="00765D08" w:rsidRDefault="00462E81" w:rsidP="00172A49">
      <w:pPr>
        <w:pStyle w:val="Akapitzlist"/>
        <w:spacing w:line="360" w:lineRule="auto"/>
        <w:jc w:val="both"/>
      </w:pPr>
      <w:r>
        <w:t xml:space="preserve">W </w:t>
      </w:r>
      <w:r w:rsidR="004F723A">
        <w:t>b</w:t>
      </w:r>
      <w:r>
        <w:t>raku podstaw do wydania notarialnego nakazu zapłaty</w:t>
      </w:r>
      <w:r w:rsidR="004F723A">
        <w:t>,</w:t>
      </w:r>
      <w:r>
        <w:t xml:space="preserve"> notariusz sporz</w:t>
      </w:r>
      <w:r w:rsidR="004F723A">
        <w:t>ą</w:t>
      </w:r>
      <w:r>
        <w:t>dza protokół o odmowie jego s</w:t>
      </w:r>
      <w:r w:rsidR="004F723A">
        <w:t>p</w:t>
      </w:r>
      <w:r>
        <w:t>orz</w:t>
      </w:r>
      <w:r w:rsidR="00C9148D">
        <w:t>ą</w:t>
      </w:r>
      <w:r>
        <w:t>dzenia, którego odpis dor</w:t>
      </w:r>
      <w:r w:rsidR="00C9148D">
        <w:t>ę</w:t>
      </w:r>
      <w:r>
        <w:t>cza wnioskodawcy. Natomiast odpis samego nakazu zapłaty notariusz dor</w:t>
      </w:r>
      <w:r w:rsidR="00C9148D">
        <w:t>ę</w:t>
      </w:r>
      <w:r>
        <w:t xml:space="preserve">cza wnioskodawcy  oraz osobie zobowiązanej </w:t>
      </w:r>
      <w:r w:rsidR="00326EF5">
        <w:t>przez operatora pocztowego, komornika s</w:t>
      </w:r>
      <w:r w:rsidR="00C9148D">
        <w:t>ą</w:t>
      </w:r>
      <w:r w:rsidR="00326EF5">
        <w:t>dowego, oso</w:t>
      </w:r>
      <w:r w:rsidR="00C9148D">
        <w:t>b</w:t>
      </w:r>
      <w:r w:rsidR="00326EF5">
        <w:t>i</w:t>
      </w:r>
      <w:r w:rsidR="00C9148D">
        <w:t>ś</w:t>
      </w:r>
      <w:r w:rsidR="00326EF5">
        <w:t>cie przez notariusza w kancelarii notarialnej lub przez pracowników kancelarii notarialnej.  Przepis ten budzi wątpliwości. Nie jest jasne w jakim trybem ma dor</w:t>
      </w:r>
      <w:r w:rsidR="00C9148D">
        <w:t>ę</w:t>
      </w:r>
      <w:r w:rsidR="00326EF5">
        <w:t>czy</w:t>
      </w:r>
      <w:r w:rsidR="00C9148D">
        <w:t>ć</w:t>
      </w:r>
      <w:r w:rsidR="00326EF5">
        <w:t xml:space="preserve"> nakaz zapłaty wydany przez notariusza komornik s</w:t>
      </w:r>
      <w:r w:rsidR="00C9148D">
        <w:t>ą</w:t>
      </w:r>
      <w:r w:rsidR="00326EF5">
        <w:t>dowy. Przepis art. 13</w:t>
      </w:r>
      <w:r w:rsidR="00C9148D">
        <w:t>9(1)</w:t>
      </w:r>
      <w:r w:rsidR="00326EF5">
        <w:t xml:space="preserve"> par. 1 </w:t>
      </w:r>
      <w:r w:rsidR="00C9148D">
        <w:t xml:space="preserve">i 2 </w:t>
      </w:r>
      <w:r w:rsidR="00326EF5">
        <w:t>k.p.c., czyli według zasad określonych w ustawie o komo</w:t>
      </w:r>
      <w:r w:rsidR="00C9148D">
        <w:t>r</w:t>
      </w:r>
      <w:r w:rsidR="00326EF5">
        <w:t>nikach s</w:t>
      </w:r>
      <w:r w:rsidR="00C9148D">
        <w:t>ą</w:t>
      </w:r>
      <w:r w:rsidR="00326EF5">
        <w:t>dowych?</w:t>
      </w:r>
      <w:r w:rsidR="00C9148D">
        <w:t xml:space="preserve"> </w:t>
      </w:r>
      <w:r w:rsidR="00AE0C1D">
        <w:t>(chodzi tu o art. 3a ustawy o komornikach s</w:t>
      </w:r>
      <w:r w:rsidR="00C9148D">
        <w:t>ą</w:t>
      </w:r>
      <w:r w:rsidR="00AE0C1D">
        <w:t>dowych).</w:t>
      </w:r>
      <w:r w:rsidR="00326EF5">
        <w:t xml:space="preserve"> Zastosowanie tego sposobu doręczenia jest zatem dopuszczalne, gdy będzie wyra</w:t>
      </w:r>
      <w:r w:rsidR="00C9148D">
        <w:t>ź</w:t>
      </w:r>
      <w:r w:rsidR="00326EF5">
        <w:t>ne odes</w:t>
      </w:r>
      <w:r w:rsidR="00C9148D">
        <w:t>ł</w:t>
      </w:r>
      <w:r w:rsidR="00326EF5">
        <w:t>anie, w jaki sposób komornik będzie dor</w:t>
      </w:r>
      <w:r w:rsidR="00C9148D">
        <w:t>ę</w:t>
      </w:r>
      <w:r w:rsidR="00326EF5">
        <w:t>cza</w:t>
      </w:r>
      <w:r w:rsidR="00C9148D">
        <w:t>ł</w:t>
      </w:r>
      <w:r w:rsidR="00326EF5">
        <w:t xml:space="preserve"> korespondencj</w:t>
      </w:r>
      <w:r w:rsidR="00C9148D">
        <w:t>ę</w:t>
      </w:r>
      <w:r w:rsidR="00326EF5">
        <w:t xml:space="preserve">. </w:t>
      </w:r>
      <w:r w:rsidR="004D28B5">
        <w:t>Uści</w:t>
      </w:r>
      <w:r w:rsidR="00C9148D">
        <w:t>ś</w:t>
      </w:r>
      <w:r w:rsidR="004D28B5">
        <w:t>lenie tej kwestii jest o tyle istotne</w:t>
      </w:r>
      <w:r w:rsidR="00C02A72">
        <w:t>, że nie</w:t>
      </w:r>
      <w:r w:rsidR="00C9148D">
        <w:t>o</w:t>
      </w:r>
      <w:r w:rsidR="00C02A72">
        <w:t xml:space="preserve">debrania notarialnego nakazu zapłaty powoduje, że nakaz traci moc (art. 105 f par. 1 projektu). </w:t>
      </w:r>
      <w:r w:rsidR="00AE0C1D">
        <w:t xml:space="preserve">Pod tym pojęciem należy rozumieć sytuacje, gdy zobowiązany po prostu odmówi przyjęcia odpisu notarialnego nakazu zapłaty, nawet bez </w:t>
      </w:r>
      <w:r w:rsidR="00C9148D">
        <w:t>ż</w:t>
      </w:r>
      <w:r w:rsidR="00AE0C1D">
        <w:t>adnego powodu. Przepisy natomiast o doręczeniu przez komornika sadowego maja zastosowanie na podstawie art. 139(1) par. 1 i 2 k.p.c., w sytuacji, gdy nie doszło do doręczenia pisma podlegającemu doręczenia i wówczas sad zobowi</w:t>
      </w:r>
      <w:r w:rsidR="00C9148D">
        <w:t>ą</w:t>
      </w:r>
      <w:r w:rsidR="00AE0C1D">
        <w:t>zuje powoda do doręczenia za po</w:t>
      </w:r>
      <w:r w:rsidR="00C9148D">
        <w:t>ś</w:t>
      </w:r>
      <w:r w:rsidR="00AE0C1D">
        <w:t>redn</w:t>
      </w:r>
      <w:r w:rsidR="00C9148D">
        <w:t>i</w:t>
      </w:r>
      <w:r w:rsidR="00AE0C1D">
        <w:t>ctwem kom</w:t>
      </w:r>
      <w:r w:rsidR="00C9148D">
        <w:t>o</w:t>
      </w:r>
      <w:r w:rsidR="00AE0C1D">
        <w:t>rnika s</w:t>
      </w:r>
      <w:r w:rsidR="00C9148D">
        <w:t>ą</w:t>
      </w:r>
      <w:r w:rsidR="00AE0C1D">
        <w:t>dowego. Komornik sadowy dor</w:t>
      </w:r>
      <w:r w:rsidR="00C9148D">
        <w:t>ę</w:t>
      </w:r>
      <w:r w:rsidR="00AE0C1D">
        <w:t>cza na adr</w:t>
      </w:r>
      <w:r w:rsidR="00C9148D">
        <w:t>e</w:t>
      </w:r>
      <w:r w:rsidR="00AE0C1D">
        <w:t xml:space="preserve">s wskazany przez powoda, i gdy ustali, </w:t>
      </w:r>
      <w:r w:rsidR="00C9148D">
        <w:t>ż</w:t>
      </w:r>
      <w:r w:rsidR="00AE0C1D">
        <w:t>e jest to miejsce zamieszkania pozwanego , to zostawia zawiadomienie w skrzynce o</w:t>
      </w:r>
      <w:r w:rsidR="00C9148D">
        <w:t>d</w:t>
      </w:r>
      <w:r w:rsidR="00AE0C1D">
        <w:t>biorcz</w:t>
      </w:r>
      <w:r w:rsidR="00C9148D">
        <w:t>e</w:t>
      </w:r>
      <w:r w:rsidR="00AE0C1D">
        <w:t xml:space="preserve">j pozwanego o pozostawieniu pisma podlegającemu doręczeniu w kancelarii komornika z pouczeniem o skutku w postaci doręczenia pisma po bezskutecznym upływie 14 dni. Nadto komornik może na wniosek powoda ustalić w oparciu o instrumenty przewidziane w </w:t>
      </w:r>
      <w:proofErr w:type="spellStart"/>
      <w:r w:rsidR="00AE0C1D">
        <w:t xml:space="preserve">art. </w:t>
      </w:r>
      <w:proofErr w:type="spellEnd"/>
      <w:r w:rsidR="00765D08">
        <w:t>761 i 762 k.p</w:t>
      </w:r>
      <w:r w:rsidR="00C9148D">
        <w:t>.</w:t>
      </w:r>
      <w:r w:rsidR="00765D08">
        <w:t xml:space="preserve">c. zwracając się do licznych instytucji, gdzie pozwany ma aktualne miejsce pobytu. Powstaje zatem pytanie, czy </w:t>
      </w:r>
      <w:r w:rsidR="00765D08">
        <w:lastRenderedPageBreak/>
        <w:t xml:space="preserve">wskazanie a art. 105e par. 1 projektu, </w:t>
      </w:r>
      <w:r w:rsidR="00C9148D">
        <w:t>ż</w:t>
      </w:r>
      <w:r w:rsidR="00765D08">
        <w:t>e odpis notarialnego nakazu zapłaty dor</w:t>
      </w:r>
      <w:r w:rsidR="00C9148D">
        <w:t>ę</w:t>
      </w:r>
      <w:r w:rsidR="00765D08">
        <w:t>cza się osobie zobowiązanej przez komornika s</w:t>
      </w:r>
      <w:r w:rsidR="00C9148D">
        <w:t>ą</w:t>
      </w:r>
      <w:r w:rsidR="00765D08">
        <w:t>dowego oznacza w</w:t>
      </w:r>
      <w:r w:rsidR="00C9148D">
        <w:t>ł</w:t>
      </w:r>
      <w:r w:rsidR="00765D08">
        <w:t>a</w:t>
      </w:r>
      <w:r w:rsidR="00C9148D">
        <w:t>ś</w:t>
      </w:r>
      <w:r w:rsidR="00765D08">
        <w:t>nie ten tryb przewidziany w art. 3a ustawy o komornikach s</w:t>
      </w:r>
      <w:r w:rsidR="00C9148D">
        <w:t>ą</w:t>
      </w:r>
      <w:r w:rsidR="00765D08">
        <w:t xml:space="preserve">dowych? </w:t>
      </w:r>
    </w:p>
    <w:p w14:paraId="4C7FABEA" w14:textId="7A1334B6" w:rsidR="00462E81" w:rsidRDefault="00765D08" w:rsidP="00C9148D">
      <w:pPr>
        <w:pStyle w:val="Akapitzlist"/>
        <w:spacing w:line="360" w:lineRule="auto"/>
        <w:ind w:firstLine="696"/>
        <w:jc w:val="both"/>
      </w:pPr>
      <w:r>
        <w:t xml:space="preserve">Brak </w:t>
      </w:r>
      <w:r w:rsidR="00C02A72">
        <w:t>doręczeni</w:t>
      </w:r>
      <w:r w:rsidR="000468B5">
        <w:t>a</w:t>
      </w:r>
      <w:r w:rsidR="00C02A72">
        <w:t xml:space="preserve"> osobie zobowiązanej nakazu zapłaty stwierdza notariusz protokołem, którego odpis doręcza wnioskodawcy.  Przepis ten także budzi wątpliwości, otóż z art. 499</w:t>
      </w:r>
      <w:r w:rsidR="00BC5AA9">
        <w:t xml:space="preserve"> par. 1 pkt 4 k.p.c., ze nie jest dopuszczalne wydanie nakazu zapłaty w post</w:t>
      </w:r>
      <w:r w:rsidR="000468B5">
        <w:t>ę</w:t>
      </w:r>
      <w:r w:rsidR="00BC5AA9">
        <w:t>powaniu upominawczym, gdy doręczenie nakazu zapłaty pozwanemu nie jest mo</w:t>
      </w:r>
      <w:r w:rsidR="00172A49">
        <w:t>ż</w:t>
      </w:r>
      <w:r w:rsidR="00BC5AA9">
        <w:t xml:space="preserve">liwe w kraju. </w:t>
      </w:r>
    </w:p>
    <w:p w14:paraId="4DDA2200" w14:textId="1485FFB9" w:rsidR="000468B5" w:rsidRDefault="000468B5" w:rsidP="00172A49">
      <w:pPr>
        <w:pStyle w:val="Akapitzlist"/>
        <w:spacing w:line="360" w:lineRule="auto"/>
        <w:jc w:val="both"/>
      </w:pPr>
      <w:r>
        <w:tab/>
      </w:r>
      <w:r w:rsidR="00C9148D">
        <w:t>8</w:t>
      </w:r>
      <w:r w:rsidR="00444925">
        <w:t>.</w:t>
      </w:r>
      <w:r>
        <w:t>Sprzeciw od notarialnego nakazu zapłaty.</w:t>
      </w:r>
    </w:p>
    <w:p w14:paraId="5EC34187" w14:textId="4B6F9724" w:rsidR="000468B5" w:rsidRDefault="000468B5" w:rsidP="00172A49">
      <w:pPr>
        <w:pStyle w:val="Akapitzlist"/>
        <w:spacing w:line="360" w:lineRule="auto"/>
        <w:jc w:val="both"/>
      </w:pPr>
      <w:r>
        <w:tab/>
        <w:t xml:space="preserve">Projekt przewiduje podobnie jak w elektronicznym postepowaniu upominawczym, że wniesienie sprzeciwu powoduje upadek nakazu zapłaty. Sprzeciw nie musi być nawet uzasadniony, winien </w:t>
      </w:r>
      <w:proofErr w:type="spellStart"/>
      <w:r>
        <w:t>zawierac</w:t>
      </w:r>
      <w:proofErr w:type="spellEnd"/>
      <w:r>
        <w:t xml:space="preserve"> jedynie </w:t>
      </w:r>
      <w:proofErr w:type="spellStart"/>
      <w:r>
        <w:t>wyraxne</w:t>
      </w:r>
      <w:proofErr w:type="spellEnd"/>
      <w:r>
        <w:t xml:space="preserve"> stanowisko zobowiązanego</w:t>
      </w:r>
      <w:r w:rsidR="00585CED">
        <w:t>,</w:t>
      </w:r>
      <w:r>
        <w:t xml:space="preserve"> </w:t>
      </w:r>
      <w:r w:rsidR="00585CED">
        <w:t>zgodnie z art. 105 g par. 2 projektu ,  zawierające wolę utraty mocy przez notarialny nakaz zapłaty. Ciekawe jest to, ze w przypadku sprzeciwu wyraźnie projektodawca oczekuje od zobowiązanego podpisania sprzeciwu, a w przypadku wniosku o wydanie notarialnego nakazu zapłaty brak jest tego wymogu, a jedynie, ze należy ten wniosek z</w:t>
      </w:r>
      <w:r w:rsidR="00C9148D">
        <w:t>ł</w:t>
      </w:r>
      <w:r w:rsidR="00585CED">
        <w:t>o</w:t>
      </w:r>
      <w:r w:rsidR="00C9148D">
        <w:t>ż</w:t>
      </w:r>
      <w:r w:rsidR="00585CED">
        <w:t>y</w:t>
      </w:r>
      <w:r w:rsidR="00C9148D">
        <w:t>ć</w:t>
      </w:r>
      <w:r w:rsidR="00585CED">
        <w:t xml:space="preserve"> na urzędowym formularzu. Brak jest także informacji jaki to ma być podpis, czy własnoręczny, czy np. elektroniczny</w:t>
      </w:r>
      <w:r w:rsidR="00C9148D">
        <w:t xml:space="preserve">. </w:t>
      </w:r>
      <w:r w:rsidR="00585CED">
        <w:t>W</w:t>
      </w:r>
      <w:r w:rsidR="00C9148D">
        <w:t>ą</w:t>
      </w:r>
      <w:r w:rsidR="00585CED">
        <w:t>tpliwoś</w:t>
      </w:r>
      <w:r w:rsidR="00C9148D">
        <w:t>ć</w:t>
      </w:r>
      <w:r w:rsidR="00585CED">
        <w:t xml:space="preserve"> ta wynika chociażby z art. 105j projektu, który bardzo lakonicznie wskazuje, ze jeżeli warunki techniczne i organizacyjne kancelarii notariusza to umo</w:t>
      </w:r>
      <w:r w:rsidR="00C9148D">
        <w:t>ż</w:t>
      </w:r>
      <w:r w:rsidR="00585CED">
        <w:t>liwiają notarialny nakaz zapłaty może być wydany w elektronicznym postepowaniu upominawczym. W tym post</w:t>
      </w:r>
      <w:r w:rsidR="00C9148D">
        <w:t>ę</w:t>
      </w:r>
      <w:r w:rsidR="00585CED">
        <w:t>powaniu zarówno pozew, jak i sprzeciw, gdy pozwany wybierze możliwość składania pism za pośrednictwem systemu te</w:t>
      </w:r>
      <w:r w:rsidR="00C9148D">
        <w:t>l</w:t>
      </w:r>
      <w:r w:rsidR="00585CED">
        <w:t xml:space="preserve">einformatycznego muszą być podpisywane podpisem elektronicznym (niezależnie od jego rodzaju). </w:t>
      </w:r>
    </w:p>
    <w:p w14:paraId="6E1B8645" w14:textId="5B228A10" w:rsidR="00444925" w:rsidRDefault="00C9148D" w:rsidP="00C9148D">
      <w:pPr>
        <w:pStyle w:val="Akapitzlist"/>
        <w:spacing w:line="360" w:lineRule="auto"/>
        <w:ind w:firstLine="696"/>
        <w:jc w:val="both"/>
      </w:pPr>
      <w:r>
        <w:t>9.</w:t>
      </w:r>
      <w:r w:rsidR="00444925">
        <w:t>Notarialny nakaz zap</w:t>
      </w:r>
      <w:r>
        <w:t>ł</w:t>
      </w:r>
      <w:r w:rsidR="00444925">
        <w:t>aty a elektroniczne postepowaniu upominawcze</w:t>
      </w:r>
    </w:p>
    <w:p w14:paraId="70867268" w14:textId="1B76E59E" w:rsidR="00961DB5" w:rsidRDefault="00961DB5" w:rsidP="00172A49">
      <w:pPr>
        <w:pStyle w:val="Akapitzlist"/>
        <w:spacing w:line="360" w:lineRule="auto"/>
        <w:jc w:val="both"/>
      </w:pPr>
      <w:r>
        <w:t>Największe wątpliwości wynikają z wymienionego wyżej przepisu art. 105j projektu. Nie jest jasne, jaka była intencja ustawodawcy, czy tylko aby notariusz mógł skorzystać z systemu teleinformatycznego obsługującego elektroniczne post</w:t>
      </w:r>
      <w:r w:rsidR="00C9148D">
        <w:t>ęp</w:t>
      </w:r>
      <w:r>
        <w:t>owaniu upominawcze, aby wyda</w:t>
      </w:r>
      <w:r w:rsidR="00C9148D">
        <w:t>ć</w:t>
      </w:r>
      <w:r>
        <w:t xml:space="preserve"> notarialn</w:t>
      </w:r>
      <w:r w:rsidR="00C9148D">
        <w:t xml:space="preserve">y </w:t>
      </w:r>
      <w:r>
        <w:t>nakaz zapłaty?</w:t>
      </w:r>
      <w:r w:rsidR="00C9148D">
        <w:t xml:space="preserve"> C</w:t>
      </w:r>
      <w:r>
        <w:t xml:space="preserve">zy może o to, aby notariusz, </w:t>
      </w:r>
      <w:r w:rsidR="00C9148D">
        <w:t>ja</w:t>
      </w:r>
      <w:r>
        <w:t>ko funkcjonariusz publiczny był obok sędziego, referendarza s</w:t>
      </w:r>
      <w:r w:rsidR="00C9148D">
        <w:t>ą</w:t>
      </w:r>
      <w:r>
        <w:t>dowego kolejnym orzecznikiem uprawnionym do wydania nakazów zapłaty w elektroniczn</w:t>
      </w:r>
      <w:r w:rsidR="00C9148D">
        <w:t>y</w:t>
      </w:r>
      <w:r>
        <w:t>m post</w:t>
      </w:r>
      <w:r w:rsidR="00C9148D">
        <w:t>ę</w:t>
      </w:r>
      <w:r>
        <w:t xml:space="preserve">powaniu upominawczym? Wydaje się, </w:t>
      </w:r>
      <w:r w:rsidR="00C9148D">
        <w:t>ż</w:t>
      </w:r>
      <w:r>
        <w:t xml:space="preserve">e wyłącznie to pierwsze rozwiązanie </w:t>
      </w:r>
      <w:r>
        <w:lastRenderedPageBreak/>
        <w:t>może wchodzić w rachubę, chociażby z powodu tego, ze projekt wyra</w:t>
      </w:r>
      <w:r w:rsidR="00C9148D">
        <w:t>ź</w:t>
      </w:r>
      <w:r>
        <w:t xml:space="preserve">nie wskazuje, </w:t>
      </w:r>
      <w:r w:rsidR="00C9148D">
        <w:t>ż</w:t>
      </w:r>
      <w:r>
        <w:t xml:space="preserve">e w </w:t>
      </w:r>
      <w:proofErr w:type="spellStart"/>
      <w:r>
        <w:t>epu</w:t>
      </w:r>
      <w:proofErr w:type="spellEnd"/>
      <w:r>
        <w:t xml:space="preserve"> notariusz ma nadal wydawać notarialny nakaz zapłaty. Jeżeli zatem, prawidłowe jest takie rozumienie art. 105j projektu, to jest on wadliwie sformułowany. Elektr</w:t>
      </w:r>
      <w:r w:rsidR="00C9148D">
        <w:t>o</w:t>
      </w:r>
      <w:r>
        <w:t>niczne post</w:t>
      </w:r>
      <w:r w:rsidR="00C9148D">
        <w:t>ę</w:t>
      </w:r>
      <w:r>
        <w:t>powanie upominawcze jest bowiem odrębnie uregulowane, np. co do podstaw wydania nakazu zapłaty, warunków formalnych pism procesowych stron, formy</w:t>
      </w:r>
      <w:r w:rsidR="00C9148D">
        <w:t>,</w:t>
      </w:r>
      <w:r>
        <w:t xml:space="preserve"> w jakich pisma mogą być wnoszone do s</w:t>
      </w:r>
      <w:r w:rsidR="00C9148D">
        <w:t>ą</w:t>
      </w:r>
      <w:r>
        <w:t>du, skutków wydania nakazu zapłaty w sytuacji, gdy do</w:t>
      </w:r>
      <w:r w:rsidR="00C9148D">
        <w:t>rę</w:t>
      </w:r>
      <w:r>
        <w:t>czenie nie może nast</w:t>
      </w:r>
      <w:r w:rsidR="00C9148D">
        <w:t>ą</w:t>
      </w:r>
      <w:r>
        <w:t>pi</w:t>
      </w:r>
      <w:r w:rsidR="00C9148D">
        <w:t>ć</w:t>
      </w:r>
      <w:r>
        <w:t xml:space="preserve"> w kraju, doręczeń pism s</w:t>
      </w:r>
      <w:r w:rsidR="00C9148D">
        <w:t>ą</w:t>
      </w:r>
      <w:r>
        <w:t>dowych pozwanemu, czyli np. zastosowania art. 139 k.p.c.</w:t>
      </w:r>
      <w:r w:rsidR="00444925">
        <w:t xml:space="preserve">, itd. </w:t>
      </w:r>
    </w:p>
    <w:p w14:paraId="4FB887C0" w14:textId="2AC15A2A" w:rsidR="00444925" w:rsidRDefault="00444925" w:rsidP="00444925">
      <w:pPr>
        <w:pStyle w:val="Akapitzlist"/>
        <w:numPr>
          <w:ilvl w:val="0"/>
          <w:numId w:val="3"/>
        </w:numPr>
        <w:spacing w:line="360" w:lineRule="auto"/>
        <w:jc w:val="both"/>
      </w:pPr>
      <w:r>
        <w:t>Wnioski końcowe</w:t>
      </w:r>
    </w:p>
    <w:p w14:paraId="31776D06" w14:textId="77777777" w:rsidR="00F136DE" w:rsidRDefault="00444925" w:rsidP="00F136DE">
      <w:pPr>
        <w:pStyle w:val="Akapitzlist"/>
        <w:spacing w:line="360" w:lineRule="auto"/>
        <w:jc w:val="both"/>
      </w:pPr>
      <w:r>
        <w:t>Idea poszerzenia czynności dokonywanych przez notariusza w zakresie ochrony prawnej zasługuj</w:t>
      </w:r>
      <w:r w:rsidR="00C9148D">
        <w:t>e</w:t>
      </w:r>
      <w:r>
        <w:t xml:space="preserve"> na rozważenie. Dotyczy to także powrotu do sytuacji prawnej istniejącej w prawie o notariacie, gdy istniały jeszcze Pa</w:t>
      </w:r>
      <w:r w:rsidR="00C9148D">
        <w:t>ń</w:t>
      </w:r>
      <w:r>
        <w:t>stwowe Biura Notarialne, do których kom</w:t>
      </w:r>
      <w:r w:rsidR="00C9148D">
        <w:t>p</w:t>
      </w:r>
      <w:r>
        <w:t>etencji nale</w:t>
      </w:r>
      <w:r w:rsidR="00C9148D">
        <w:t>ż</w:t>
      </w:r>
      <w:r>
        <w:t>ało, mi</w:t>
      </w:r>
      <w:r w:rsidR="00C9148D">
        <w:t>ę</w:t>
      </w:r>
      <w:r>
        <w:t>dzy innymi post</w:t>
      </w:r>
      <w:r w:rsidR="00C9148D">
        <w:t>ę</w:t>
      </w:r>
      <w:r>
        <w:t>powanie upominawcze. Należy jednak pami</w:t>
      </w:r>
      <w:r w:rsidR="00C9148D">
        <w:t>ętać</w:t>
      </w:r>
      <w:r>
        <w:t xml:space="preserve">, </w:t>
      </w:r>
      <w:r w:rsidR="00C9148D">
        <w:t>ż</w:t>
      </w:r>
      <w:r>
        <w:t>e zasadniczym problemem, która należy rozwi</w:t>
      </w:r>
      <w:r w:rsidR="00C9148D">
        <w:t>ą</w:t>
      </w:r>
      <w:r>
        <w:t>za</w:t>
      </w:r>
      <w:r w:rsidR="00C9148D">
        <w:t>ć</w:t>
      </w:r>
      <w:r>
        <w:t>, mając na celu wprowadzenie ponownie takiego uprawnienia notariuszom jest gruntowan</w:t>
      </w:r>
      <w:r w:rsidR="00C9148D">
        <w:t>a</w:t>
      </w:r>
      <w:r>
        <w:t xml:space="preserve"> przebudowa statusu ustrojowego notariusza. Omawiany projekt, niejako przy okazji wprowadzenie dwóch instytucji, czyli notarialnego nakazu zapłaty, i wpisów do księgi wieczystej odrębnej własności lokali oraz praw rzeczowych ogranicz</w:t>
      </w:r>
      <w:r w:rsidR="00F136DE">
        <w:t>o</w:t>
      </w:r>
      <w:r>
        <w:t xml:space="preserve">nych z nimi powiązanych, </w:t>
      </w:r>
      <w:r w:rsidR="00A07B2C">
        <w:t>dokonu</w:t>
      </w:r>
      <w:r w:rsidR="00F136DE">
        <w:t>j</w:t>
      </w:r>
      <w:r w:rsidR="00A07B2C">
        <w:t>e powa</w:t>
      </w:r>
      <w:r w:rsidR="00F136DE">
        <w:t>ż</w:t>
      </w:r>
      <w:r w:rsidR="00A07B2C">
        <w:t>n</w:t>
      </w:r>
      <w:r w:rsidR="00F136DE">
        <w:t>e</w:t>
      </w:r>
      <w:r w:rsidR="00A07B2C">
        <w:t xml:space="preserve">j zmiany ustrojowej notariatu. Wydaje się, </w:t>
      </w:r>
      <w:r w:rsidR="00F136DE">
        <w:t>ż</w:t>
      </w:r>
      <w:r w:rsidR="00A07B2C">
        <w:t>e należy zaczynać takie reformy od poważnej refleksji i debaty nad pozycj</w:t>
      </w:r>
      <w:r w:rsidR="00F136DE">
        <w:t>ą</w:t>
      </w:r>
      <w:r w:rsidR="00A07B2C">
        <w:t xml:space="preserve"> ustrojow</w:t>
      </w:r>
      <w:r w:rsidR="00F136DE">
        <w:t>ą</w:t>
      </w:r>
      <w:r w:rsidR="00A07B2C">
        <w:t xml:space="preserve"> notariusza, a nast</w:t>
      </w:r>
      <w:r w:rsidR="00F136DE">
        <w:t>ę</w:t>
      </w:r>
      <w:r w:rsidR="00A07B2C">
        <w:t>pnie dopiero, po uksztaltowaniu tej pozycji wprowadzać zmiany przyznające notariuszom kolejne uprawnienia, nale</w:t>
      </w:r>
      <w:r w:rsidR="00F136DE">
        <w:t>ż</w:t>
      </w:r>
      <w:r w:rsidR="00A07B2C">
        <w:t>ące obecnie do kognicji s</w:t>
      </w:r>
      <w:r w:rsidR="00F136DE">
        <w:t>ą</w:t>
      </w:r>
      <w:r w:rsidR="00A07B2C">
        <w:t>dów.</w:t>
      </w:r>
    </w:p>
    <w:p w14:paraId="040A629D" w14:textId="66AFA631" w:rsidR="00A07B2C" w:rsidRDefault="00A07B2C" w:rsidP="00F136DE">
      <w:pPr>
        <w:pStyle w:val="Akapitzlist"/>
        <w:spacing w:line="360" w:lineRule="auto"/>
        <w:ind w:firstLine="696"/>
        <w:jc w:val="both"/>
      </w:pPr>
      <w:r>
        <w:t xml:space="preserve">Wydaje się, </w:t>
      </w:r>
      <w:r w:rsidR="00F136DE">
        <w:t>że</w:t>
      </w:r>
      <w:r>
        <w:t xml:space="preserve"> same przepisy projektu odnoszące się do nowej instytucji jak ma być notarialny nakaz zapłaty wymagają bardzo poważnej przebudowy, aby wyja</w:t>
      </w:r>
      <w:r w:rsidR="00F136DE">
        <w:t>ś</w:t>
      </w:r>
      <w:r>
        <w:t>ni</w:t>
      </w:r>
      <w:r w:rsidR="00F136DE">
        <w:t>ć</w:t>
      </w:r>
      <w:r>
        <w:t xml:space="preserve"> szereg kwestii takich jak, np. czy notariusz ma obowiązek „rozpoznawać sprawę” przez ocen</w:t>
      </w:r>
      <w:r w:rsidR="00F136DE">
        <w:t>ę</w:t>
      </w:r>
      <w:r>
        <w:t xml:space="preserve"> zasadności roszczenia, co do którego składany jest wniosek; czy w</w:t>
      </w:r>
      <w:r w:rsidR="00F136DE">
        <w:t>ł</w:t>
      </w:r>
      <w:r>
        <w:t>a</w:t>
      </w:r>
      <w:r w:rsidR="00F136DE">
        <w:t>ś</w:t>
      </w:r>
      <w:r>
        <w:t>ciwie określono dokumenty udawadniające roszczenie (na wz</w:t>
      </w:r>
      <w:r w:rsidR="00F136DE">
        <w:t>ó</w:t>
      </w:r>
      <w:r>
        <w:t>r z post</w:t>
      </w:r>
      <w:r w:rsidR="00F136DE">
        <w:t>ę</w:t>
      </w:r>
      <w:r>
        <w:t>powania nakazowego), w sytuacji, gdy pods</w:t>
      </w:r>
      <w:r w:rsidR="00F136DE">
        <w:t>t</w:t>
      </w:r>
      <w:r>
        <w:t>awy odmowy wydania nakazu zapłaty zostały zaczerpnięte z przepisów o post</w:t>
      </w:r>
      <w:r w:rsidR="00F136DE">
        <w:t>ę</w:t>
      </w:r>
      <w:r>
        <w:t>powaniu upominawczym; czy wła</w:t>
      </w:r>
      <w:r w:rsidR="00F136DE">
        <w:t>ściw</w:t>
      </w:r>
      <w:r>
        <w:t xml:space="preserve">ym jest wprowadzenie ograniczenia dotyczącego dogodzenia roszczeń wymagalnych </w:t>
      </w:r>
      <w:r w:rsidR="005D1F74">
        <w:t xml:space="preserve">trzy lata przed złożeniem wniosku, na wzór </w:t>
      </w:r>
      <w:proofErr w:type="spellStart"/>
      <w:r w:rsidR="005D1F74">
        <w:t>epu</w:t>
      </w:r>
      <w:proofErr w:type="spellEnd"/>
      <w:r w:rsidR="005D1F74">
        <w:t>; czy nie należy wyposa</w:t>
      </w:r>
      <w:r w:rsidR="00F136DE">
        <w:t>ż</w:t>
      </w:r>
      <w:r w:rsidR="005D1F74">
        <w:t>y</w:t>
      </w:r>
      <w:r w:rsidR="00F136DE">
        <w:t>ć</w:t>
      </w:r>
      <w:r w:rsidR="005D1F74">
        <w:t xml:space="preserve"> notariusza w uprawnienie badania upływu</w:t>
      </w:r>
      <w:r w:rsidR="00F136DE">
        <w:t xml:space="preserve"> </w:t>
      </w:r>
      <w:r w:rsidR="005D1F74">
        <w:t xml:space="preserve">terminu przedawnienia roszczenia przysługującego </w:t>
      </w:r>
      <w:r w:rsidR="005D1F74">
        <w:lastRenderedPageBreak/>
        <w:t>przeciwko konsumentowi; czy w</w:t>
      </w:r>
      <w:r w:rsidR="00F136DE">
        <w:t>ł</w:t>
      </w:r>
      <w:r w:rsidR="005D1F74">
        <w:t>a</w:t>
      </w:r>
      <w:r w:rsidR="00F136DE">
        <w:t>ś</w:t>
      </w:r>
      <w:r w:rsidR="005D1F74">
        <w:t>ciwe określono formę wniosku o wydanie nakazu oraz sprzeciwu od nakazu; jakie jest powiazanie pomiędzy notarialnym nakazem zapłaty a elektronicznym postepowaniem upominawczym?</w:t>
      </w:r>
    </w:p>
    <w:p w14:paraId="4FED7946" w14:textId="645259E7" w:rsidR="005D1F74" w:rsidRDefault="005D1F74" w:rsidP="00444925">
      <w:pPr>
        <w:pStyle w:val="Akapitzlist"/>
        <w:spacing w:line="360" w:lineRule="auto"/>
        <w:jc w:val="both"/>
      </w:pPr>
    </w:p>
    <w:p w14:paraId="464FED33" w14:textId="750C385D" w:rsidR="005D1F74" w:rsidRDefault="005D1F74" w:rsidP="00444925">
      <w:pPr>
        <w:pStyle w:val="Akapitzlist"/>
        <w:spacing w:line="360" w:lineRule="auto"/>
        <w:jc w:val="both"/>
      </w:pPr>
      <w:r>
        <w:t>Prof. Ja</w:t>
      </w:r>
      <w:r w:rsidR="00F136DE">
        <w:t>c</w:t>
      </w:r>
      <w:r>
        <w:t>ek Gołaczy</w:t>
      </w:r>
      <w:r w:rsidR="00F136DE">
        <w:t>ń</w:t>
      </w:r>
      <w:r>
        <w:t>ski</w:t>
      </w:r>
    </w:p>
    <w:p w14:paraId="5047B6BD" w14:textId="647B577B" w:rsidR="005D1F74" w:rsidRDefault="005D1F74" w:rsidP="00444925">
      <w:pPr>
        <w:pStyle w:val="Akapitzlist"/>
        <w:spacing w:line="360" w:lineRule="auto"/>
        <w:jc w:val="both"/>
      </w:pPr>
      <w:r>
        <w:t>Wrocław, 7.6.2022r.</w:t>
      </w:r>
    </w:p>
    <w:p w14:paraId="27628EBB" w14:textId="77777777" w:rsidR="00444925" w:rsidRDefault="00444925" w:rsidP="00172A49">
      <w:pPr>
        <w:pStyle w:val="Akapitzlist"/>
        <w:spacing w:line="360" w:lineRule="auto"/>
        <w:jc w:val="both"/>
      </w:pPr>
    </w:p>
    <w:p w14:paraId="4AA91C68" w14:textId="54B39FAA" w:rsidR="00B961DE" w:rsidRDefault="00B961DE" w:rsidP="00620F8D">
      <w:pPr>
        <w:pStyle w:val="Akapitzlist"/>
        <w:spacing w:line="360" w:lineRule="auto"/>
        <w:ind w:left="1068"/>
        <w:jc w:val="both"/>
      </w:pPr>
      <w:r>
        <w:tab/>
      </w:r>
    </w:p>
    <w:p w14:paraId="20E1A2E6" w14:textId="77777777" w:rsidR="00500F5A" w:rsidRDefault="00500F5A" w:rsidP="00620F8D">
      <w:pPr>
        <w:pStyle w:val="Akapitzlist"/>
        <w:spacing w:line="360" w:lineRule="auto"/>
        <w:ind w:left="1068"/>
        <w:jc w:val="both"/>
      </w:pPr>
    </w:p>
    <w:p w14:paraId="4AA601FF" w14:textId="77777777" w:rsidR="001E288F" w:rsidRDefault="001E288F" w:rsidP="00620F8D">
      <w:pPr>
        <w:pStyle w:val="Akapitzlist"/>
        <w:spacing w:line="360" w:lineRule="auto"/>
        <w:jc w:val="both"/>
      </w:pPr>
    </w:p>
    <w:sectPr w:rsidR="001E288F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20D49" w14:textId="77777777" w:rsidR="002C4D51" w:rsidRDefault="002C4D51" w:rsidP="00F136DE">
      <w:r>
        <w:separator/>
      </w:r>
    </w:p>
  </w:endnote>
  <w:endnote w:type="continuationSeparator" w:id="0">
    <w:p w14:paraId="311D0BC2" w14:textId="77777777" w:rsidR="002C4D51" w:rsidRDefault="002C4D51" w:rsidP="00F13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787360377"/>
      <w:docPartObj>
        <w:docPartGallery w:val="Page Numbers (Bottom of Page)"/>
        <w:docPartUnique/>
      </w:docPartObj>
    </w:sdtPr>
    <w:sdtContent>
      <w:p w14:paraId="6F67AA4F" w14:textId="75A1188C" w:rsidR="00F136DE" w:rsidRDefault="00F136DE" w:rsidP="0065028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28CDB0" w14:textId="77777777" w:rsidR="00F136DE" w:rsidRDefault="00F136DE" w:rsidP="00F136D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240142047"/>
      <w:docPartObj>
        <w:docPartGallery w:val="Page Numbers (Bottom of Page)"/>
        <w:docPartUnique/>
      </w:docPartObj>
    </w:sdtPr>
    <w:sdtContent>
      <w:p w14:paraId="635C8816" w14:textId="34E32FD1" w:rsidR="00F136DE" w:rsidRDefault="00F136DE" w:rsidP="0065028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12ABC977" w14:textId="77777777" w:rsidR="00F136DE" w:rsidRDefault="00F136DE" w:rsidP="00F136D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774D1" w14:textId="77777777" w:rsidR="002C4D51" w:rsidRDefault="002C4D51" w:rsidP="00F136DE">
      <w:r>
        <w:separator/>
      </w:r>
    </w:p>
  </w:footnote>
  <w:footnote w:type="continuationSeparator" w:id="0">
    <w:p w14:paraId="268137D9" w14:textId="77777777" w:rsidR="002C4D51" w:rsidRDefault="002C4D51" w:rsidP="00F13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C2E0D"/>
    <w:multiLevelType w:val="hybridMultilevel"/>
    <w:tmpl w:val="5E4018C4"/>
    <w:lvl w:ilvl="0" w:tplc="CB087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EA4B72"/>
    <w:multiLevelType w:val="hybridMultilevel"/>
    <w:tmpl w:val="58341E32"/>
    <w:lvl w:ilvl="0" w:tplc="41560B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02F1"/>
    <w:multiLevelType w:val="hybridMultilevel"/>
    <w:tmpl w:val="FB129BE8"/>
    <w:lvl w:ilvl="0" w:tplc="F3CEB7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49839472">
    <w:abstractNumId w:val="1"/>
  </w:num>
  <w:num w:numId="2" w16cid:durableId="1760522467">
    <w:abstractNumId w:val="2"/>
  </w:num>
  <w:num w:numId="3" w16cid:durableId="1823695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7F9"/>
    <w:rsid w:val="0003570A"/>
    <w:rsid w:val="000468B5"/>
    <w:rsid w:val="000548A0"/>
    <w:rsid w:val="000750AD"/>
    <w:rsid w:val="00083870"/>
    <w:rsid w:val="00125119"/>
    <w:rsid w:val="00172A49"/>
    <w:rsid w:val="001E0F35"/>
    <w:rsid w:val="001E288F"/>
    <w:rsid w:val="00227344"/>
    <w:rsid w:val="00240274"/>
    <w:rsid w:val="002A05F5"/>
    <w:rsid w:val="002C4D51"/>
    <w:rsid w:val="002D0BAE"/>
    <w:rsid w:val="002E17F9"/>
    <w:rsid w:val="003105B2"/>
    <w:rsid w:val="00326EF5"/>
    <w:rsid w:val="00347463"/>
    <w:rsid w:val="00444925"/>
    <w:rsid w:val="00462E81"/>
    <w:rsid w:val="00487AD5"/>
    <w:rsid w:val="004D28B5"/>
    <w:rsid w:val="004F723A"/>
    <w:rsid w:val="00500F5A"/>
    <w:rsid w:val="00585CED"/>
    <w:rsid w:val="005D1F74"/>
    <w:rsid w:val="00620F8D"/>
    <w:rsid w:val="00753CB4"/>
    <w:rsid w:val="00765D08"/>
    <w:rsid w:val="007F3D2C"/>
    <w:rsid w:val="008A2C70"/>
    <w:rsid w:val="00961DB5"/>
    <w:rsid w:val="00A07B2C"/>
    <w:rsid w:val="00A37C86"/>
    <w:rsid w:val="00AC6587"/>
    <w:rsid w:val="00AE0C1D"/>
    <w:rsid w:val="00AE5C13"/>
    <w:rsid w:val="00AE66F1"/>
    <w:rsid w:val="00B03E2D"/>
    <w:rsid w:val="00B24C9F"/>
    <w:rsid w:val="00B94C70"/>
    <w:rsid w:val="00B961DE"/>
    <w:rsid w:val="00BB0C38"/>
    <w:rsid w:val="00BC5AA9"/>
    <w:rsid w:val="00BE7368"/>
    <w:rsid w:val="00C02A72"/>
    <w:rsid w:val="00C228E5"/>
    <w:rsid w:val="00C9148D"/>
    <w:rsid w:val="00D160EB"/>
    <w:rsid w:val="00F136DE"/>
    <w:rsid w:val="00F43A78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30D9F"/>
  <w15:chartTrackingRefBased/>
  <w15:docId w15:val="{62788C2B-4B85-E746-B3EB-84617C92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746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136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6DE"/>
  </w:style>
  <w:style w:type="character" w:styleId="Numerstrony">
    <w:name w:val="page number"/>
    <w:basedOn w:val="Domylnaczcionkaakapitu"/>
    <w:uiPriority w:val="99"/>
    <w:semiHidden/>
    <w:unhideWhenUsed/>
    <w:rsid w:val="00F13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2026-02-05T09:46:27+00:00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313927-15E8-934E-918E-230CAC3D15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1EC674-13B3-433F-989C-4C431D437699}"/>
</file>

<file path=customXml/itemProps3.xml><?xml version="1.0" encoding="utf-8"?>
<ds:datastoreItem xmlns:ds="http://schemas.openxmlformats.org/officeDocument/2006/customXml" ds:itemID="{1648D830-D927-4185-B2F7-7482BABBEB49}"/>
</file>

<file path=customXml/itemProps4.xml><?xml version="1.0" encoding="utf-8"?>
<ds:datastoreItem xmlns:ds="http://schemas.openxmlformats.org/officeDocument/2006/customXml" ds:itemID="{8664241C-CBD4-429D-8BB8-EC66FCFBE4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9</Pages>
  <Words>2704</Words>
  <Characters>16225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jacek.golaczynski@icloud.com</dc:creator>
  <cp:keywords/>
  <dc:description/>
  <cp:lastModifiedBy>jacek.golaczynski@icloud.com</cp:lastModifiedBy>
  <cp:revision>24</cp:revision>
  <dcterms:created xsi:type="dcterms:W3CDTF">2022-06-06T15:40:00Z</dcterms:created>
  <dcterms:modified xsi:type="dcterms:W3CDTF">2022-06-07T11:38:00Z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